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5252945" w14:textId="77777777" w:rsidR="006D180E" w:rsidRPr="00397DBA" w:rsidRDefault="006D180E" w:rsidP="006D180E">
      <w:pPr>
        <w:pStyle w:val="Heading1"/>
        <w:jc w:val="center"/>
        <w:rPr>
          <w:rFonts w:ascii="Times New Roman" w:eastAsiaTheme="minorHAnsi" w:hAnsi="Times New Roman" w:cs="Times New Roman"/>
          <w:b/>
          <w:color w:val="auto"/>
          <w:sz w:val="28"/>
          <w:szCs w:val="28"/>
        </w:rPr>
      </w:pPr>
      <w:r w:rsidRPr="00397DBA">
        <w:rPr>
          <w:rFonts w:ascii="Times New Roman" w:eastAsiaTheme="minorHAnsi" w:hAnsi="Times New Roman" w:cs="Times New Roman"/>
          <w:b/>
          <w:color w:val="auto"/>
          <w:sz w:val="28"/>
          <w:szCs w:val="28"/>
        </w:rPr>
        <w:t>Gary Paxton Industrial Park – Board of Directors Meeting</w:t>
      </w:r>
    </w:p>
    <w:p w14:paraId="1DACF2B1" w14:textId="7891635B" w:rsidR="006D180E" w:rsidRPr="009B0E45" w:rsidRDefault="00932F62" w:rsidP="006D180E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August 21</w:t>
      </w:r>
      <w:r w:rsidR="006D180E">
        <w:rPr>
          <w:rFonts w:ascii="Times New Roman" w:hAnsi="Times New Roman" w:cs="Times New Roman"/>
          <w:b/>
          <w:sz w:val="28"/>
          <w:szCs w:val="28"/>
        </w:rPr>
        <w:t>,</w:t>
      </w:r>
      <w:r w:rsidR="006D180E" w:rsidRPr="009B0E45">
        <w:rPr>
          <w:rFonts w:ascii="Times New Roman" w:hAnsi="Times New Roman" w:cs="Times New Roman"/>
          <w:b/>
          <w:sz w:val="28"/>
          <w:szCs w:val="28"/>
        </w:rPr>
        <w:t xml:space="preserve"> 202</w:t>
      </w:r>
      <w:r w:rsidR="006D180E">
        <w:rPr>
          <w:rFonts w:ascii="Times New Roman" w:hAnsi="Times New Roman" w:cs="Times New Roman"/>
          <w:b/>
          <w:sz w:val="28"/>
          <w:szCs w:val="28"/>
        </w:rPr>
        <w:t>5</w:t>
      </w:r>
      <w:r w:rsidR="006D180E" w:rsidRPr="009B0E45">
        <w:rPr>
          <w:rFonts w:ascii="Times New Roman" w:hAnsi="Times New Roman" w:cs="Times New Roman"/>
          <w:b/>
          <w:sz w:val="28"/>
          <w:szCs w:val="28"/>
        </w:rPr>
        <w:t xml:space="preserve"> 3:00 pm </w:t>
      </w:r>
    </w:p>
    <w:p w14:paraId="0EE733BD" w14:textId="796BB75C" w:rsidR="006D180E" w:rsidRPr="009B0E45" w:rsidRDefault="000E46CF" w:rsidP="006D180E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Harrigan Centennial Hall Room 6</w:t>
      </w:r>
    </w:p>
    <w:p w14:paraId="56B89F6B" w14:textId="77777777" w:rsidR="006D180E" w:rsidRPr="009B0E45" w:rsidRDefault="006D180E" w:rsidP="006D180E">
      <w:pPr>
        <w:rPr>
          <w:rFonts w:ascii="Times New Roman" w:hAnsi="Times New Roman" w:cs="Times New Roman"/>
          <w:b/>
          <w:color w:val="FF0000"/>
        </w:rPr>
      </w:pPr>
    </w:p>
    <w:p w14:paraId="03C8A9D6" w14:textId="500ABAFA" w:rsidR="006D180E" w:rsidRPr="009B0E45" w:rsidRDefault="006D180E" w:rsidP="006D180E">
      <w:pPr>
        <w:pStyle w:val="ListParagraph"/>
        <w:numPr>
          <w:ilvl w:val="0"/>
          <w:numId w:val="5"/>
        </w:numPr>
        <w:tabs>
          <w:tab w:val="left" w:pos="2880"/>
        </w:tabs>
        <w:rPr>
          <w:rFonts w:ascii="Times New Roman" w:hAnsi="Times New Roman" w:cs="Times New Roman"/>
          <w:b/>
          <w:color w:val="000000" w:themeColor="text1"/>
        </w:rPr>
      </w:pPr>
      <w:r w:rsidRPr="009B0E45">
        <w:rPr>
          <w:rFonts w:ascii="Times New Roman" w:hAnsi="Times New Roman" w:cs="Times New Roman"/>
          <w:b/>
          <w:color w:val="000000" w:themeColor="text1"/>
        </w:rPr>
        <w:t>CALL TO ORDER:</w:t>
      </w:r>
      <w:r w:rsidRPr="009B0E45">
        <w:rPr>
          <w:rFonts w:ascii="Times New Roman" w:hAnsi="Times New Roman" w:cs="Times New Roman"/>
          <w:b/>
          <w:color w:val="000000" w:themeColor="text1"/>
        </w:rPr>
        <w:tab/>
      </w:r>
      <w:r w:rsidRPr="009B0E45">
        <w:rPr>
          <w:rFonts w:ascii="Times New Roman" w:hAnsi="Times New Roman" w:cs="Times New Roman"/>
          <w:color w:val="000000" w:themeColor="text1"/>
        </w:rPr>
        <w:t xml:space="preserve">The Chair, Scott Wagner, called the meeting to order at         </w:t>
      </w:r>
      <w:r w:rsidRPr="009B0E45">
        <w:rPr>
          <w:rFonts w:ascii="Times New Roman" w:hAnsi="Times New Roman" w:cs="Times New Roman"/>
          <w:color w:val="FFFFFF" w:themeColor="background1"/>
        </w:rPr>
        <w:t xml:space="preserve">3:05 pm                               </w:t>
      </w:r>
      <w:r w:rsidRPr="009B0E45">
        <w:rPr>
          <w:rFonts w:ascii="Times New Roman" w:hAnsi="Times New Roman" w:cs="Times New Roman"/>
          <w:color w:val="FFFFFF" w:themeColor="background1"/>
        </w:rPr>
        <w:tab/>
      </w:r>
      <w:r w:rsidR="00C80EE1">
        <w:rPr>
          <w:rFonts w:ascii="Times New Roman" w:hAnsi="Times New Roman" w:cs="Times New Roman"/>
          <w:color w:val="000000" w:themeColor="text1"/>
        </w:rPr>
        <w:t>3:</w:t>
      </w:r>
      <w:r w:rsidR="00E367B6">
        <w:rPr>
          <w:rFonts w:ascii="Times New Roman" w:hAnsi="Times New Roman" w:cs="Times New Roman"/>
          <w:color w:val="000000" w:themeColor="text1"/>
        </w:rPr>
        <w:t>0</w:t>
      </w:r>
      <w:r w:rsidR="000E46CF">
        <w:rPr>
          <w:rFonts w:ascii="Times New Roman" w:hAnsi="Times New Roman" w:cs="Times New Roman"/>
          <w:color w:val="000000" w:themeColor="text1"/>
        </w:rPr>
        <w:t>0</w:t>
      </w:r>
      <w:r w:rsidRPr="009B0E45">
        <w:rPr>
          <w:rFonts w:ascii="Times New Roman" w:hAnsi="Times New Roman" w:cs="Times New Roman"/>
          <w:color w:val="000000" w:themeColor="text1"/>
        </w:rPr>
        <w:t xml:space="preserve"> pm</w:t>
      </w:r>
      <w:r>
        <w:rPr>
          <w:rFonts w:ascii="Times New Roman" w:hAnsi="Times New Roman" w:cs="Times New Roman"/>
          <w:color w:val="000000" w:themeColor="text1"/>
        </w:rPr>
        <w:t xml:space="preserve"> </w:t>
      </w:r>
    </w:p>
    <w:p w14:paraId="442821AD" w14:textId="77777777" w:rsidR="006D180E" w:rsidRPr="009B0E45" w:rsidRDefault="006D180E" w:rsidP="006D180E">
      <w:pPr>
        <w:pStyle w:val="ListParagraph"/>
        <w:numPr>
          <w:ilvl w:val="0"/>
          <w:numId w:val="5"/>
        </w:numPr>
        <w:rPr>
          <w:rFonts w:ascii="Times New Roman" w:hAnsi="Times New Roman" w:cs="Times New Roman"/>
          <w:b/>
          <w:color w:val="000000" w:themeColor="text1"/>
        </w:rPr>
      </w:pPr>
      <w:r w:rsidRPr="009B0E45">
        <w:rPr>
          <w:rFonts w:ascii="Times New Roman" w:hAnsi="Times New Roman" w:cs="Times New Roman"/>
          <w:b/>
          <w:color w:val="000000" w:themeColor="text1"/>
        </w:rPr>
        <w:t>ROLL CALL</w:t>
      </w:r>
    </w:p>
    <w:p w14:paraId="52A0C6C2" w14:textId="77777777" w:rsidR="006D180E" w:rsidRPr="009B0E45" w:rsidRDefault="006D180E" w:rsidP="006D180E">
      <w:pPr>
        <w:rPr>
          <w:rFonts w:ascii="Times New Roman" w:hAnsi="Times New Roman" w:cs="Times New Roman"/>
          <w:b/>
          <w:color w:val="000000" w:themeColor="text1"/>
        </w:rPr>
      </w:pPr>
    </w:p>
    <w:p w14:paraId="7CF5E34E" w14:textId="3236BA2F" w:rsidR="006D180E" w:rsidRPr="009B0E45" w:rsidRDefault="006D180E" w:rsidP="006D180E">
      <w:pPr>
        <w:ind w:left="2880" w:hanging="2520"/>
        <w:rPr>
          <w:rFonts w:ascii="Times New Roman" w:hAnsi="Times New Roman" w:cs="Times New Roman"/>
          <w:color w:val="000000" w:themeColor="text1"/>
        </w:rPr>
      </w:pPr>
      <w:r w:rsidRPr="009B0E45">
        <w:rPr>
          <w:rFonts w:ascii="Times New Roman" w:hAnsi="Times New Roman" w:cs="Times New Roman"/>
          <w:b/>
          <w:color w:val="000000" w:themeColor="text1"/>
        </w:rPr>
        <w:t>Members Present:</w:t>
      </w:r>
      <w:r w:rsidRPr="009B0E45">
        <w:rPr>
          <w:rFonts w:ascii="Times New Roman" w:hAnsi="Times New Roman" w:cs="Times New Roman"/>
          <w:b/>
          <w:color w:val="000000" w:themeColor="text1"/>
        </w:rPr>
        <w:tab/>
      </w:r>
      <w:r w:rsidRPr="009B0E45">
        <w:rPr>
          <w:rFonts w:ascii="Times New Roman" w:hAnsi="Times New Roman" w:cs="Times New Roman"/>
          <w:color w:val="000000" w:themeColor="text1"/>
        </w:rPr>
        <w:t>Scott Wagner, Mike Johnson, Chad Goeden</w:t>
      </w:r>
      <w:r>
        <w:rPr>
          <w:rFonts w:ascii="Times New Roman" w:hAnsi="Times New Roman" w:cs="Times New Roman"/>
          <w:color w:val="000000" w:themeColor="text1"/>
        </w:rPr>
        <w:t xml:space="preserve">, </w:t>
      </w:r>
      <w:r w:rsidRPr="009B0E45">
        <w:rPr>
          <w:rFonts w:ascii="Times New Roman" w:hAnsi="Times New Roman" w:cs="Times New Roman"/>
          <w:color w:val="000000" w:themeColor="text1"/>
        </w:rPr>
        <w:t xml:space="preserve">Lauren </w:t>
      </w:r>
      <w:r>
        <w:rPr>
          <w:rFonts w:ascii="Times New Roman" w:hAnsi="Times New Roman" w:cs="Times New Roman"/>
          <w:color w:val="000000" w:themeColor="text1"/>
        </w:rPr>
        <w:t>Howard</w:t>
      </w:r>
      <w:r w:rsidR="000E46CF">
        <w:rPr>
          <w:rFonts w:ascii="Times New Roman" w:hAnsi="Times New Roman" w:cs="Times New Roman"/>
          <w:color w:val="000000" w:themeColor="text1"/>
        </w:rPr>
        <w:t xml:space="preserve">, Casey Campbell </w:t>
      </w:r>
    </w:p>
    <w:p w14:paraId="001E1795" w14:textId="77777777" w:rsidR="006D180E" w:rsidRPr="009B0E45" w:rsidRDefault="006D180E" w:rsidP="006D180E">
      <w:pPr>
        <w:rPr>
          <w:rFonts w:ascii="Times New Roman" w:hAnsi="Times New Roman" w:cs="Times New Roman"/>
          <w:b/>
          <w:color w:val="000000" w:themeColor="text1"/>
        </w:rPr>
      </w:pPr>
    </w:p>
    <w:p w14:paraId="1D7B6681" w14:textId="1A2AAB27" w:rsidR="006D180E" w:rsidRPr="009B0E45" w:rsidRDefault="006D180E" w:rsidP="006D180E">
      <w:pPr>
        <w:ind w:left="360"/>
        <w:rPr>
          <w:rFonts w:ascii="Times New Roman" w:hAnsi="Times New Roman" w:cs="Times New Roman"/>
          <w:color w:val="000000" w:themeColor="text1"/>
        </w:rPr>
      </w:pPr>
      <w:r w:rsidRPr="009B0E45">
        <w:rPr>
          <w:rFonts w:ascii="Times New Roman" w:hAnsi="Times New Roman" w:cs="Times New Roman"/>
          <w:b/>
          <w:color w:val="000000" w:themeColor="text1"/>
        </w:rPr>
        <w:t>Members Absent:</w:t>
      </w:r>
      <w:r w:rsidRPr="009B0E45">
        <w:rPr>
          <w:rFonts w:ascii="Times New Roman" w:hAnsi="Times New Roman" w:cs="Times New Roman"/>
          <w:b/>
          <w:color w:val="000000" w:themeColor="text1"/>
        </w:rPr>
        <w:tab/>
      </w:r>
      <w:r w:rsidR="000E46CF" w:rsidRPr="000E46CF">
        <w:rPr>
          <w:rFonts w:ascii="Times New Roman" w:hAnsi="Times New Roman" w:cs="Times New Roman"/>
          <w:bCs/>
          <w:color w:val="000000" w:themeColor="text1"/>
        </w:rPr>
        <w:t>None</w:t>
      </w:r>
    </w:p>
    <w:p w14:paraId="22181F42" w14:textId="77777777" w:rsidR="006D180E" w:rsidRPr="009B0E45" w:rsidRDefault="006D180E" w:rsidP="006D180E">
      <w:pPr>
        <w:ind w:left="360"/>
        <w:rPr>
          <w:rFonts w:ascii="Times New Roman" w:hAnsi="Times New Roman" w:cs="Times New Roman"/>
          <w:b/>
          <w:color w:val="000000" w:themeColor="text1"/>
        </w:rPr>
      </w:pPr>
    </w:p>
    <w:p w14:paraId="1273F847" w14:textId="77777777" w:rsidR="006D180E" w:rsidRPr="009B0E45" w:rsidRDefault="006D180E" w:rsidP="006D180E">
      <w:pPr>
        <w:ind w:left="360"/>
        <w:rPr>
          <w:rFonts w:ascii="Times New Roman" w:hAnsi="Times New Roman" w:cs="Times New Roman"/>
          <w:color w:val="000000" w:themeColor="text1"/>
        </w:rPr>
      </w:pPr>
      <w:r w:rsidRPr="009B0E45">
        <w:rPr>
          <w:rFonts w:ascii="Times New Roman" w:hAnsi="Times New Roman" w:cs="Times New Roman"/>
          <w:b/>
          <w:color w:val="000000" w:themeColor="text1"/>
        </w:rPr>
        <w:t>Staff Present:</w:t>
      </w:r>
      <w:r w:rsidRPr="009B0E45">
        <w:rPr>
          <w:rFonts w:ascii="Times New Roman" w:hAnsi="Times New Roman" w:cs="Times New Roman"/>
          <w:color w:val="000000" w:themeColor="text1"/>
        </w:rPr>
        <w:tab/>
      </w:r>
      <w:r w:rsidRPr="009B0E45">
        <w:rPr>
          <w:rFonts w:ascii="Times New Roman" w:hAnsi="Times New Roman" w:cs="Times New Roman"/>
          <w:color w:val="000000" w:themeColor="text1"/>
        </w:rPr>
        <w:tab/>
        <w:t>Garry White</w:t>
      </w:r>
    </w:p>
    <w:p w14:paraId="06087258" w14:textId="77777777" w:rsidR="006D180E" w:rsidRPr="009B0E45" w:rsidRDefault="006D180E" w:rsidP="006D180E">
      <w:pPr>
        <w:ind w:left="360"/>
        <w:rPr>
          <w:rFonts w:ascii="Times New Roman" w:hAnsi="Times New Roman" w:cs="Times New Roman"/>
          <w:color w:val="000000" w:themeColor="text1"/>
        </w:rPr>
      </w:pPr>
    </w:p>
    <w:p w14:paraId="0D175670" w14:textId="7826F289" w:rsidR="006D180E" w:rsidRDefault="006D180E" w:rsidP="006D180E">
      <w:pPr>
        <w:ind w:left="2880" w:hanging="2520"/>
        <w:rPr>
          <w:rFonts w:ascii="Times New Roman" w:hAnsi="Times New Roman" w:cs="Times New Roman"/>
          <w:bCs/>
          <w:color w:val="000000" w:themeColor="text1"/>
        </w:rPr>
      </w:pPr>
      <w:r w:rsidRPr="009B0E45">
        <w:rPr>
          <w:rFonts w:ascii="Times New Roman" w:hAnsi="Times New Roman" w:cs="Times New Roman"/>
          <w:b/>
          <w:color w:val="000000" w:themeColor="text1"/>
        </w:rPr>
        <w:t>City Representatives:</w:t>
      </w:r>
      <w:r w:rsidRPr="009B0E45">
        <w:rPr>
          <w:rFonts w:ascii="Times New Roman" w:hAnsi="Times New Roman" w:cs="Times New Roman"/>
          <w:b/>
          <w:color w:val="000000" w:themeColor="text1"/>
        </w:rPr>
        <w:tab/>
      </w:r>
      <w:r w:rsidR="00B56A9E" w:rsidRPr="00667CEA">
        <w:rPr>
          <w:rFonts w:ascii="Times New Roman" w:hAnsi="Times New Roman" w:cs="Times New Roman"/>
          <w:bCs/>
          <w:color w:val="000000" w:themeColor="text1"/>
        </w:rPr>
        <w:t xml:space="preserve">John Leach, </w:t>
      </w:r>
      <w:r w:rsidR="00932F62">
        <w:rPr>
          <w:rFonts w:ascii="Times New Roman" w:hAnsi="Times New Roman" w:cs="Times New Roman"/>
          <w:bCs/>
          <w:color w:val="000000" w:themeColor="text1"/>
        </w:rPr>
        <w:t>Rachel Jones</w:t>
      </w:r>
      <w:r w:rsidR="005E60CE">
        <w:rPr>
          <w:rFonts w:ascii="Times New Roman" w:hAnsi="Times New Roman" w:cs="Times New Roman"/>
          <w:bCs/>
          <w:color w:val="000000" w:themeColor="text1"/>
        </w:rPr>
        <w:t xml:space="preserve"> (via zoom), Mindy Lawrance</w:t>
      </w:r>
    </w:p>
    <w:p w14:paraId="512BA210" w14:textId="77777777" w:rsidR="005E60CE" w:rsidRPr="009B0E45" w:rsidRDefault="005E60CE" w:rsidP="006D180E">
      <w:pPr>
        <w:ind w:left="2880" w:hanging="2520"/>
        <w:rPr>
          <w:rFonts w:ascii="Times New Roman" w:hAnsi="Times New Roman" w:cs="Times New Roman"/>
          <w:color w:val="000000" w:themeColor="text1"/>
        </w:rPr>
      </w:pPr>
    </w:p>
    <w:p w14:paraId="535BD091" w14:textId="77777777" w:rsidR="006D180E" w:rsidRPr="009B0E45" w:rsidRDefault="006D180E" w:rsidP="006D180E">
      <w:pPr>
        <w:ind w:left="360"/>
        <w:rPr>
          <w:rFonts w:ascii="Times New Roman" w:hAnsi="Times New Roman" w:cs="Times New Roman"/>
          <w:b/>
          <w:color w:val="000000" w:themeColor="text1"/>
        </w:rPr>
      </w:pPr>
    </w:p>
    <w:p w14:paraId="04DE672A" w14:textId="31075F55" w:rsidR="006D180E" w:rsidRDefault="006D180E" w:rsidP="001178F8">
      <w:pPr>
        <w:ind w:left="2880" w:hanging="2520"/>
        <w:rPr>
          <w:rFonts w:ascii="Times New Roman" w:hAnsi="Times New Roman" w:cs="Times New Roman"/>
          <w:bCs/>
          <w:color w:val="000000" w:themeColor="text1"/>
        </w:rPr>
      </w:pPr>
      <w:r w:rsidRPr="009B0E45">
        <w:rPr>
          <w:rFonts w:ascii="Times New Roman" w:hAnsi="Times New Roman" w:cs="Times New Roman"/>
          <w:b/>
          <w:color w:val="000000" w:themeColor="text1"/>
        </w:rPr>
        <w:t>Others Present:</w:t>
      </w:r>
      <w:r w:rsidRPr="009B0E45">
        <w:rPr>
          <w:rFonts w:ascii="Times New Roman" w:hAnsi="Times New Roman" w:cs="Times New Roman"/>
          <w:b/>
          <w:color w:val="000000" w:themeColor="text1"/>
        </w:rPr>
        <w:tab/>
      </w:r>
      <w:r w:rsidR="001E1DC7">
        <w:rPr>
          <w:rFonts w:ascii="Times New Roman" w:hAnsi="Times New Roman" w:cs="Times New Roman"/>
          <w:bCs/>
          <w:color w:val="000000" w:themeColor="text1"/>
        </w:rPr>
        <w:t>Members of Public</w:t>
      </w:r>
    </w:p>
    <w:p w14:paraId="7052D4F2" w14:textId="77777777" w:rsidR="001178F8" w:rsidRPr="001178F8" w:rsidRDefault="001178F8" w:rsidP="001178F8">
      <w:pPr>
        <w:ind w:left="2880" w:hanging="2520"/>
        <w:rPr>
          <w:rFonts w:ascii="Times New Roman" w:hAnsi="Times New Roman" w:cs="Times New Roman"/>
          <w:bCs/>
          <w:color w:val="000000" w:themeColor="text1"/>
        </w:rPr>
      </w:pPr>
    </w:p>
    <w:p w14:paraId="63285B0C" w14:textId="4436D13A" w:rsidR="006D180E" w:rsidRPr="00397DBA" w:rsidRDefault="006D180E" w:rsidP="006D180E">
      <w:pPr>
        <w:pStyle w:val="ListParagraph"/>
        <w:numPr>
          <w:ilvl w:val="0"/>
          <w:numId w:val="5"/>
        </w:numPr>
        <w:rPr>
          <w:rFonts w:ascii="Times New Roman" w:hAnsi="Times New Roman" w:cs="Times New Roman"/>
          <w:b/>
          <w:color w:val="000000" w:themeColor="text1"/>
        </w:rPr>
      </w:pPr>
      <w:r w:rsidRPr="009B0E45">
        <w:rPr>
          <w:rFonts w:ascii="Times New Roman" w:hAnsi="Times New Roman" w:cs="Times New Roman"/>
          <w:b/>
          <w:color w:val="000000" w:themeColor="text1"/>
        </w:rPr>
        <w:t xml:space="preserve">Review of Minutes – </w:t>
      </w:r>
      <w:r w:rsidR="00932F62">
        <w:rPr>
          <w:rFonts w:ascii="Times New Roman" w:hAnsi="Times New Roman" w:cs="Times New Roman"/>
          <w:color w:val="000000" w:themeColor="text1"/>
        </w:rPr>
        <w:t>July 17</w:t>
      </w:r>
      <w:r w:rsidR="001E1DC7">
        <w:rPr>
          <w:rFonts w:ascii="Times New Roman" w:hAnsi="Times New Roman" w:cs="Times New Roman"/>
          <w:color w:val="000000" w:themeColor="text1"/>
        </w:rPr>
        <w:t>, 2025</w:t>
      </w:r>
    </w:p>
    <w:p w14:paraId="1E39BC52" w14:textId="77777777" w:rsidR="006D180E" w:rsidRPr="009B0E45" w:rsidRDefault="006D180E" w:rsidP="006D180E">
      <w:pPr>
        <w:rPr>
          <w:rFonts w:ascii="Times New Roman" w:hAnsi="Times New Roman" w:cs="Times New Roman"/>
          <w:b/>
          <w:color w:val="000000" w:themeColor="text1"/>
        </w:rPr>
      </w:pPr>
    </w:p>
    <w:p w14:paraId="27FA4AEA" w14:textId="5F7E5223" w:rsidR="006D180E" w:rsidRPr="009B0E45" w:rsidRDefault="006D180E" w:rsidP="006D180E">
      <w:pPr>
        <w:ind w:left="360"/>
        <w:rPr>
          <w:rFonts w:ascii="Times New Roman" w:hAnsi="Times New Roman" w:cs="Times New Roman"/>
          <w:b/>
          <w:color w:val="000000" w:themeColor="text1"/>
        </w:rPr>
      </w:pPr>
      <w:r w:rsidRPr="009B0E45">
        <w:rPr>
          <w:rFonts w:ascii="Times New Roman" w:hAnsi="Times New Roman" w:cs="Times New Roman"/>
          <w:b/>
          <w:color w:val="000000" w:themeColor="text1"/>
        </w:rPr>
        <w:t xml:space="preserve">Motion: </w:t>
      </w:r>
      <w:r>
        <w:rPr>
          <w:rFonts w:ascii="Times New Roman" w:hAnsi="Times New Roman" w:cs="Times New Roman"/>
          <w:b/>
          <w:color w:val="000000" w:themeColor="text1"/>
        </w:rPr>
        <w:tab/>
      </w:r>
      <w:r w:rsidRPr="003E6C8B">
        <w:rPr>
          <w:rFonts w:ascii="Times New Roman" w:hAnsi="Times New Roman" w:cs="Times New Roman"/>
          <w:b/>
          <w:color w:val="000000" w:themeColor="text1"/>
        </w:rPr>
        <w:t xml:space="preserve">M/S </w:t>
      </w:r>
      <w:r w:rsidR="00932F62">
        <w:rPr>
          <w:rFonts w:ascii="Times New Roman" w:hAnsi="Times New Roman" w:cs="Times New Roman"/>
          <w:b/>
          <w:color w:val="000000" w:themeColor="text1"/>
        </w:rPr>
        <w:t>Howard</w:t>
      </w:r>
      <w:r w:rsidRPr="003E6C8B">
        <w:rPr>
          <w:rFonts w:ascii="Times New Roman" w:hAnsi="Times New Roman" w:cs="Times New Roman"/>
          <w:b/>
          <w:color w:val="000000" w:themeColor="text1"/>
        </w:rPr>
        <w:t>/</w:t>
      </w:r>
      <w:r w:rsidR="00932F62">
        <w:rPr>
          <w:rFonts w:ascii="Times New Roman" w:hAnsi="Times New Roman" w:cs="Times New Roman"/>
          <w:b/>
          <w:color w:val="000000" w:themeColor="text1"/>
        </w:rPr>
        <w:t>Goeden</w:t>
      </w:r>
      <w:r>
        <w:rPr>
          <w:rFonts w:ascii="Times New Roman" w:hAnsi="Times New Roman" w:cs="Times New Roman"/>
          <w:b/>
          <w:color w:val="000000" w:themeColor="text1"/>
        </w:rPr>
        <w:t xml:space="preserve"> to</w:t>
      </w:r>
      <w:r w:rsidRPr="009B0E45">
        <w:rPr>
          <w:rFonts w:ascii="Times New Roman" w:hAnsi="Times New Roman" w:cs="Times New Roman"/>
          <w:color w:val="000000" w:themeColor="text1"/>
        </w:rPr>
        <w:t xml:space="preserve"> approve the minutes </w:t>
      </w:r>
      <w:r w:rsidR="000E46CF">
        <w:rPr>
          <w:rFonts w:ascii="Times New Roman" w:hAnsi="Times New Roman" w:cs="Times New Roman"/>
          <w:color w:val="000000" w:themeColor="text1"/>
        </w:rPr>
        <w:t xml:space="preserve">of </w:t>
      </w:r>
      <w:r w:rsidR="00932F62">
        <w:rPr>
          <w:rFonts w:ascii="Times New Roman" w:hAnsi="Times New Roman" w:cs="Times New Roman"/>
          <w:color w:val="000000" w:themeColor="text1"/>
        </w:rPr>
        <w:t>July 17</w:t>
      </w:r>
      <w:r>
        <w:rPr>
          <w:rFonts w:ascii="Times New Roman" w:hAnsi="Times New Roman" w:cs="Times New Roman"/>
          <w:color w:val="000000" w:themeColor="text1"/>
        </w:rPr>
        <w:t>, 2025 as written.</w:t>
      </w:r>
    </w:p>
    <w:p w14:paraId="4818C488" w14:textId="77777777" w:rsidR="006D180E" w:rsidRDefault="006D180E" w:rsidP="006D180E">
      <w:pPr>
        <w:ind w:left="360"/>
        <w:rPr>
          <w:rFonts w:ascii="Times New Roman" w:hAnsi="Times New Roman" w:cs="Times New Roman"/>
          <w:b/>
          <w:color w:val="000000" w:themeColor="text1"/>
        </w:rPr>
      </w:pPr>
    </w:p>
    <w:p w14:paraId="793860DB" w14:textId="165C3652" w:rsidR="006D180E" w:rsidRPr="009B0E45" w:rsidRDefault="006D180E" w:rsidP="006D180E">
      <w:pPr>
        <w:ind w:left="360"/>
        <w:rPr>
          <w:rFonts w:ascii="Times New Roman" w:hAnsi="Times New Roman" w:cs="Times New Roman"/>
          <w:b/>
          <w:color w:val="000000" w:themeColor="text1"/>
        </w:rPr>
      </w:pPr>
      <w:r w:rsidRPr="009B0E45">
        <w:rPr>
          <w:rFonts w:ascii="Times New Roman" w:hAnsi="Times New Roman" w:cs="Times New Roman"/>
          <w:b/>
          <w:color w:val="000000" w:themeColor="text1"/>
        </w:rPr>
        <w:t>Action:</w:t>
      </w:r>
      <w:r w:rsidRPr="009B0E45">
        <w:rPr>
          <w:rFonts w:ascii="Times New Roman" w:hAnsi="Times New Roman" w:cs="Times New Roman"/>
          <w:b/>
          <w:color w:val="000000" w:themeColor="text1"/>
        </w:rPr>
        <w:tab/>
      </w:r>
      <w:r w:rsidRPr="00336F1C">
        <w:rPr>
          <w:rFonts w:ascii="Times New Roman" w:hAnsi="Times New Roman" w:cs="Times New Roman"/>
          <w:b/>
          <w:color w:val="000000" w:themeColor="text1"/>
        </w:rPr>
        <w:t xml:space="preserve">Motion Passed </w:t>
      </w:r>
      <w:r>
        <w:rPr>
          <w:rFonts w:ascii="Times New Roman" w:hAnsi="Times New Roman" w:cs="Times New Roman"/>
          <w:b/>
          <w:color w:val="000000" w:themeColor="text1"/>
        </w:rPr>
        <w:t>(</w:t>
      </w:r>
      <w:r w:rsidR="00932F62">
        <w:rPr>
          <w:rFonts w:ascii="Times New Roman" w:hAnsi="Times New Roman" w:cs="Times New Roman"/>
          <w:b/>
          <w:color w:val="000000" w:themeColor="text1"/>
        </w:rPr>
        <w:t>5</w:t>
      </w:r>
      <w:r w:rsidRPr="00336F1C">
        <w:rPr>
          <w:rFonts w:ascii="Times New Roman" w:hAnsi="Times New Roman" w:cs="Times New Roman"/>
          <w:b/>
          <w:color w:val="000000" w:themeColor="text1"/>
        </w:rPr>
        <w:t>/0</w:t>
      </w:r>
      <w:r>
        <w:rPr>
          <w:rFonts w:ascii="Times New Roman" w:hAnsi="Times New Roman" w:cs="Times New Roman"/>
          <w:b/>
          <w:color w:val="000000" w:themeColor="text1"/>
        </w:rPr>
        <w:t>)</w:t>
      </w:r>
      <w:r w:rsidRPr="00336F1C">
        <w:rPr>
          <w:rFonts w:ascii="Times New Roman" w:hAnsi="Times New Roman" w:cs="Times New Roman"/>
          <w:b/>
          <w:color w:val="000000" w:themeColor="text1"/>
        </w:rPr>
        <w:t xml:space="preserve"> </w:t>
      </w:r>
      <w:r w:rsidRPr="00336F1C">
        <w:rPr>
          <w:rFonts w:ascii="Times New Roman" w:hAnsi="Times New Roman" w:cs="Times New Roman"/>
          <w:color w:val="000000" w:themeColor="text1"/>
        </w:rPr>
        <w:t>on a</w:t>
      </w:r>
      <w:r w:rsidRPr="009B0E45">
        <w:rPr>
          <w:rFonts w:ascii="Times New Roman" w:hAnsi="Times New Roman" w:cs="Times New Roman"/>
          <w:color w:val="000000" w:themeColor="text1"/>
        </w:rPr>
        <w:t xml:space="preserve"> </w:t>
      </w:r>
      <w:r>
        <w:rPr>
          <w:rFonts w:ascii="Times New Roman" w:hAnsi="Times New Roman" w:cs="Times New Roman"/>
          <w:color w:val="000000" w:themeColor="text1"/>
        </w:rPr>
        <w:t>voice</w:t>
      </w:r>
      <w:r w:rsidRPr="009B0E45">
        <w:rPr>
          <w:rFonts w:ascii="Times New Roman" w:hAnsi="Times New Roman" w:cs="Times New Roman"/>
          <w:color w:val="000000" w:themeColor="text1"/>
        </w:rPr>
        <w:t xml:space="preserve"> vote</w:t>
      </w:r>
      <w:r w:rsidR="000E46CF">
        <w:rPr>
          <w:rFonts w:ascii="Times New Roman" w:hAnsi="Times New Roman" w:cs="Times New Roman"/>
          <w:color w:val="000000" w:themeColor="text1"/>
        </w:rPr>
        <w:t xml:space="preserve">  </w:t>
      </w:r>
    </w:p>
    <w:p w14:paraId="02E8AE65" w14:textId="77777777" w:rsidR="006D180E" w:rsidRPr="009B0E45" w:rsidRDefault="006D180E" w:rsidP="006D180E">
      <w:pPr>
        <w:ind w:left="360"/>
        <w:rPr>
          <w:rFonts w:ascii="Times New Roman" w:hAnsi="Times New Roman" w:cs="Times New Roman"/>
          <w:b/>
          <w:color w:val="000000" w:themeColor="text1"/>
        </w:rPr>
      </w:pPr>
    </w:p>
    <w:p w14:paraId="3376FD7B" w14:textId="53FF4F6B" w:rsidR="006D180E" w:rsidRPr="000E46CF" w:rsidRDefault="006D180E" w:rsidP="006D180E">
      <w:pPr>
        <w:pStyle w:val="ListParagraph"/>
        <w:numPr>
          <w:ilvl w:val="0"/>
          <w:numId w:val="5"/>
        </w:numPr>
        <w:rPr>
          <w:rFonts w:ascii="Times New Roman" w:hAnsi="Times New Roman" w:cs="Times New Roman"/>
          <w:color w:val="000000" w:themeColor="text1"/>
        </w:rPr>
      </w:pPr>
      <w:r w:rsidRPr="009B0E45">
        <w:rPr>
          <w:rFonts w:ascii="Times New Roman" w:hAnsi="Times New Roman" w:cs="Times New Roman"/>
          <w:b/>
          <w:color w:val="000000" w:themeColor="text1"/>
        </w:rPr>
        <w:t xml:space="preserve">Correspondence &amp; Other Information- </w:t>
      </w:r>
      <w:r w:rsidR="00932F62">
        <w:rPr>
          <w:rFonts w:ascii="Times New Roman" w:hAnsi="Times New Roman" w:cs="Times New Roman"/>
          <w:color w:val="000000" w:themeColor="text1"/>
        </w:rPr>
        <w:t>None.</w:t>
      </w:r>
    </w:p>
    <w:p w14:paraId="76E738A4" w14:textId="77777777" w:rsidR="006D180E" w:rsidRPr="009B0E45" w:rsidRDefault="006D180E" w:rsidP="006D180E">
      <w:pPr>
        <w:pStyle w:val="ListParagraph"/>
        <w:ind w:left="360"/>
        <w:rPr>
          <w:rFonts w:ascii="Times New Roman" w:hAnsi="Times New Roman" w:cs="Times New Roman"/>
          <w:b/>
          <w:color w:val="000000" w:themeColor="text1"/>
        </w:rPr>
      </w:pPr>
    </w:p>
    <w:p w14:paraId="1F74DE12" w14:textId="2DBFD272" w:rsidR="006D180E" w:rsidRPr="006B26AF" w:rsidRDefault="006D180E" w:rsidP="006D180E">
      <w:pPr>
        <w:pStyle w:val="ListParagraph"/>
        <w:numPr>
          <w:ilvl w:val="0"/>
          <w:numId w:val="5"/>
        </w:numPr>
        <w:rPr>
          <w:rFonts w:ascii="Times New Roman" w:hAnsi="Times New Roman" w:cs="Times New Roman"/>
          <w:b/>
          <w:color w:val="000000" w:themeColor="text1"/>
        </w:rPr>
      </w:pPr>
      <w:r w:rsidRPr="009B0E45">
        <w:rPr>
          <w:rFonts w:ascii="Times New Roman" w:hAnsi="Times New Roman" w:cs="Times New Roman"/>
          <w:b/>
          <w:color w:val="000000" w:themeColor="text1"/>
        </w:rPr>
        <w:t>Changes/Additions/ Deletions to Agenda</w:t>
      </w:r>
      <w:r>
        <w:rPr>
          <w:rFonts w:ascii="Times New Roman" w:hAnsi="Times New Roman" w:cs="Times New Roman"/>
          <w:b/>
          <w:color w:val="000000" w:themeColor="text1"/>
        </w:rPr>
        <w:t xml:space="preserve"> </w:t>
      </w:r>
      <w:r w:rsidR="001E1DC7">
        <w:rPr>
          <w:rFonts w:ascii="Times New Roman" w:hAnsi="Times New Roman" w:cs="Times New Roman"/>
          <w:b/>
          <w:color w:val="000000" w:themeColor="text1"/>
        </w:rPr>
        <w:t>–</w:t>
      </w:r>
      <w:r>
        <w:rPr>
          <w:rFonts w:ascii="Times New Roman" w:hAnsi="Times New Roman" w:cs="Times New Roman"/>
          <w:b/>
          <w:color w:val="000000" w:themeColor="text1"/>
        </w:rPr>
        <w:t xml:space="preserve"> </w:t>
      </w:r>
      <w:r w:rsidR="00321023">
        <w:rPr>
          <w:rFonts w:ascii="Times New Roman" w:hAnsi="Times New Roman" w:cs="Times New Roman"/>
          <w:bCs/>
          <w:color w:val="000000" w:themeColor="text1"/>
        </w:rPr>
        <w:t>None.</w:t>
      </w:r>
    </w:p>
    <w:p w14:paraId="617820FE" w14:textId="77777777" w:rsidR="006D180E" w:rsidRPr="009B0E45" w:rsidRDefault="006D180E" w:rsidP="006D180E">
      <w:pPr>
        <w:rPr>
          <w:rFonts w:ascii="Times New Roman" w:hAnsi="Times New Roman" w:cs="Times New Roman"/>
          <w:b/>
          <w:color w:val="000000" w:themeColor="text1"/>
        </w:rPr>
      </w:pPr>
    </w:p>
    <w:p w14:paraId="5896A2EA" w14:textId="31421617" w:rsidR="006D180E" w:rsidRPr="009B0E45" w:rsidRDefault="006D180E" w:rsidP="006D180E">
      <w:pPr>
        <w:pStyle w:val="ListParagraph"/>
        <w:numPr>
          <w:ilvl w:val="0"/>
          <w:numId w:val="5"/>
        </w:numPr>
        <w:rPr>
          <w:rFonts w:ascii="Times New Roman" w:hAnsi="Times New Roman" w:cs="Times New Roman"/>
          <w:b/>
          <w:color w:val="000000" w:themeColor="text1"/>
        </w:rPr>
      </w:pPr>
      <w:r w:rsidRPr="009B0E45">
        <w:rPr>
          <w:rFonts w:ascii="Times New Roman" w:hAnsi="Times New Roman" w:cs="Times New Roman"/>
          <w:b/>
          <w:color w:val="000000" w:themeColor="text1"/>
        </w:rPr>
        <w:t xml:space="preserve">Reports – </w:t>
      </w:r>
      <w:r w:rsidR="000E46CF">
        <w:rPr>
          <w:rFonts w:ascii="Times New Roman" w:hAnsi="Times New Roman" w:cs="Times New Roman"/>
          <w:bCs/>
          <w:color w:val="000000" w:themeColor="text1"/>
        </w:rPr>
        <w:t xml:space="preserve">Mr. White gave a brief report stating the </w:t>
      </w:r>
      <w:r w:rsidR="00932F62">
        <w:rPr>
          <w:rFonts w:ascii="Times New Roman" w:hAnsi="Times New Roman" w:cs="Times New Roman"/>
          <w:bCs/>
          <w:color w:val="000000" w:themeColor="text1"/>
        </w:rPr>
        <w:t>Assembly approved the bulk water extension for Arctic Blue Waters through October of 2027. The Assembly also approved the GPIP Port Tariff #6.</w:t>
      </w:r>
    </w:p>
    <w:p w14:paraId="25F4C167" w14:textId="77777777" w:rsidR="006D180E" w:rsidRPr="009B0E45" w:rsidRDefault="006D180E" w:rsidP="006D180E">
      <w:pPr>
        <w:rPr>
          <w:rFonts w:ascii="Times New Roman" w:hAnsi="Times New Roman" w:cs="Times New Roman"/>
          <w:color w:val="000000" w:themeColor="text1"/>
        </w:rPr>
      </w:pPr>
    </w:p>
    <w:p w14:paraId="39AC5074" w14:textId="63771497" w:rsidR="006D180E" w:rsidRPr="00243AE1" w:rsidRDefault="006D180E" w:rsidP="006D180E">
      <w:pPr>
        <w:pStyle w:val="ListParagraph"/>
        <w:numPr>
          <w:ilvl w:val="0"/>
          <w:numId w:val="5"/>
        </w:numPr>
        <w:rPr>
          <w:rFonts w:ascii="Times New Roman" w:hAnsi="Times New Roman" w:cs="Times New Roman"/>
          <w:b/>
          <w:color w:val="000000" w:themeColor="text1"/>
        </w:rPr>
      </w:pPr>
      <w:r w:rsidRPr="009B0E45">
        <w:rPr>
          <w:rFonts w:ascii="Times New Roman" w:hAnsi="Times New Roman" w:cs="Times New Roman"/>
          <w:b/>
          <w:color w:val="000000" w:themeColor="text1"/>
        </w:rPr>
        <w:t xml:space="preserve">Persons to Be Heard- </w:t>
      </w:r>
      <w:r w:rsidR="00C1262C">
        <w:rPr>
          <w:rFonts w:ascii="Times New Roman" w:hAnsi="Times New Roman" w:cs="Times New Roman"/>
          <w:color w:val="000000" w:themeColor="text1"/>
        </w:rPr>
        <w:t>None</w:t>
      </w:r>
      <w:r w:rsidR="001E1DC7">
        <w:rPr>
          <w:rFonts w:ascii="Times New Roman" w:hAnsi="Times New Roman" w:cs="Times New Roman"/>
          <w:color w:val="000000" w:themeColor="text1"/>
        </w:rPr>
        <w:t>.</w:t>
      </w:r>
    </w:p>
    <w:p w14:paraId="22974949" w14:textId="77777777" w:rsidR="006D180E" w:rsidRPr="009B0E45" w:rsidRDefault="006D180E" w:rsidP="006D180E">
      <w:pPr>
        <w:ind w:left="360"/>
        <w:rPr>
          <w:rFonts w:ascii="Times New Roman" w:hAnsi="Times New Roman" w:cs="Times New Roman"/>
          <w:b/>
          <w:color w:val="000000" w:themeColor="text1"/>
        </w:rPr>
      </w:pPr>
    </w:p>
    <w:p w14:paraId="717513AD" w14:textId="25BF6B4F" w:rsidR="000E46CF" w:rsidRPr="00321023" w:rsidRDefault="000E46CF" w:rsidP="00321023">
      <w:pPr>
        <w:pStyle w:val="ListParagraph"/>
        <w:numPr>
          <w:ilvl w:val="0"/>
          <w:numId w:val="5"/>
        </w:numPr>
        <w:rPr>
          <w:rFonts w:ascii="Times New Roman" w:hAnsi="Times New Roman" w:cs="Times New Roman"/>
          <w:color w:val="000000" w:themeColor="text1"/>
        </w:rPr>
      </w:pPr>
      <w:r>
        <w:rPr>
          <w:rFonts w:ascii="Times New Roman" w:hAnsi="Times New Roman" w:cs="Times New Roman"/>
          <w:b/>
          <w:color w:val="000000" w:themeColor="text1"/>
        </w:rPr>
        <w:t>Unfinished Business</w:t>
      </w:r>
      <w:r w:rsidR="006D180E" w:rsidRPr="009B0E45">
        <w:rPr>
          <w:rFonts w:ascii="Times New Roman" w:hAnsi="Times New Roman" w:cs="Times New Roman"/>
          <w:b/>
          <w:color w:val="000000" w:themeColor="text1"/>
        </w:rPr>
        <w:t xml:space="preserve"> – </w:t>
      </w:r>
    </w:p>
    <w:p w14:paraId="3736D6EC" w14:textId="77777777" w:rsidR="001E1DC7" w:rsidRPr="001E1DC7" w:rsidRDefault="001E1DC7" w:rsidP="001E1DC7">
      <w:pPr>
        <w:rPr>
          <w:rFonts w:ascii="Times New Roman" w:hAnsi="Times New Roman" w:cs="Times New Roman"/>
          <w:color w:val="000000" w:themeColor="text1"/>
        </w:rPr>
      </w:pPr>
    </w:p>
    <w:p w14:paraId="4C683C03" w14:textId="308BD74C" w:rsidR="001E1DC7" w:rsidRDefault="001E1DC7" w:rsidP="001E1DC7">
      <w:pPr>
        <w:pStyle w:val="ListParagraph"/>
        <w:numPr>
          <w:ilvl w:val="1"/>
          <w:numId w:val="5"/>
        </w:numPr>
        <w:rPr>
          <w:rFonts w:ascii="Times New Roman" w:hAnsi="Times New Roman" w:cs="Times New Roman"/>
          <w:b/>
          <w:color w:val="000000" w:themeColor="text1"/>
        </w:rPr>
      </w:pPr>
      <w:r>
        <w:rPr>
          <w:rFonts w:ascii="Times New Roman" w:hAnsi="Times New Roman" w:cs="Times New Roman"/>
          <w:b/>
          <w:color w:val="000000" w:themeColor="text1"/>
        </w:rPr>
        <w:t xml:space="preserve">GPIP </w:t>
      </w:r>
      <w:r w:rsidRPr="000E46CF">
        <w:rPr>
          <w:rFonts w:ascii="Times New Roman" w:hAnsi="Times New Roman" w:cs="Times New Roman"/>
          <w:b/>
          <w:vanish/>
          <w:color w:val="000000" w:themeColor="text1"/>
        </w:rPr>
        <w:t>Strategic Plan Walking Tour</w:t>
      </w:r>
      <w:r w:rsidR="000E46CF">
        <w:rPr>
          <w:rFonts w:ascii="Times New Roman" w:hAnsi="Times New Roman" w:cs="Times New Roman"/>
          <w:b/>
          <w:color w:val="000000" w:themeColor="text1"/>
        </w:rPr>
        <w:t>Haul Out Development Discussion/Direction</w:t>
      </w:r>
    </w:p>
    <w:p w14:paraId="599085B0" w14:textId="69FFBDE5" w:rsidR="000E46CF" w:rsidRDefault="000E46CF" w:rsidP="00932F62">
      <w:pPr>
        <w:ind w:left="1080"/>
        <w:rPr>
          <w:rFonts w:ascii="Times New Roman" w:hAnsi="Times New Roman" w:cs="Times New Roman"/>
          <w:bCs/>
          <w:color w:val="000000" w:themeColor="text1"/>
        </w:rPr>
      </w:pPr>
      <w:r w:rsidRPr="000E46CF">
        <w:rPr>
          <w:rFonts w:ascii="Times New Roman" w:hAnsi="Times New Roman" w:cs="Times New Roman"/>
          <w:bCs/>
          <w:color w:val="000000" w:themeColor="text1"/>
        </w:rPr>
        <w:t xml:space="preserve">Mr. White </w:t>
      </w:r>
      <w:r w:rsidR="00932F62">
        <w:rPr>
          <w:rFonts w:ascii="Times New Roman" w:hAnsi="Times New Roman" w:cs="Times New Roman"/>
          <w:bCs/>
          <w:color w:val="000000" w:themeColor="text1"/>
        </w:rPr>
        <w:t xml:space="preserve">explained the operating agreement between Highmark Marine and CBS was approved by Assembly. Lift rates are $3 lower </w:t>
      </w:r>
      <w:proofErr w:type="gramStart"/>
      <w:r w:rsidR="00932F62">
        <w:rPr>
          <w:rFonts w:ascii="Times New Roman" w:hAnsi="Times New Roman" w:cs="Times New Roman"/>
          <w:bCs/>
          <w:color w:val="000000" w:themeColor="text1"/>
        </w:rPr>
        <w:t>then</w:t>
      </w:r>
      <w:proofErr w:type="gramEnd"/>
      <w:r w:rsidR="00932F62">
        <w:rPr>
          <w:rFonts w:ascii="Times New Roman" w:hAnsi="Times New Roman" w:cs="Times New Roman"/>
          <w:bCs/>
          <w:color w:val="000000" w:themeColor="text1"/>
        </w:rPr>
        <w:t xml:space="preserve"> original proposal, long term storage rates were also decreased. </w:t>
      </w:r>
      <w:r w:rsidR="00ED15AC">
        <w:rPr>
          <w:rFonts w:ascii="Times New Roman" w:hAnsi="Times New Roman" w:cs="Times New Roman"/>
          <w:bCs/>
          <w:color w:val="000000" w:themeColor="text1"/>
        </w:rPr>
        <w:t xml:space="preserve">Mr. White shared the heated washdown pad had to be let go because the lead time to get the materials would set everything back too </w:t>
      </w:r>
      <w:r w:rsidR="00ED15AC">
        <w:rPr>
          <w:rFonts w:ascii="Times New Roman" w:hAnsi="Times New Roman" w:cs="Times New Roman"/>
          <w:bCs/>
          <w:color w:val="000000" w:themeColor="text1"/>
        </w:rPr>
        <w:lastRenderedPageBreak/>
        <w:t xml:space="preserve">long. Otherwise, things are progressing smoothly. </w:t>
      </w:r>
      <w:r w:rsidR="005E60CE">
        <w:rPr>
          <w:rFonts w:ascii="Times New Roman" w:hAnsi="Times New Roman" w:cs="Times New Roman"/>
          <w:bCs/>
          <w:color w:val="000000" w:themeColor="text1"/>
        </w:rPr>
        <w:t>The CBS</w:t>
      </w:r>
      <w:r w:rsidR="00ED15AC">
        <w:rPr>
          <w:rFonts w:ascii="Times New Roman" w:hAnsi="Times New Roman" w:cs="Times New Roman"/>
          <w:bCs/>
          <w:color w:val="000000" w:themeColor="text1"/>
        </w:rPr>
        <w:t xml:space="preserve"> estimate</w:t>
      </w:r>
      <w:r w:rsidR="005E60CE">
        <w:rPr>
          <w:rFonts w:ascii="Times New Roman" w:hAnsi="Times New Roman" w:cs="Times New Roman"/>
          <w:bCs/>
          <w:color w:val="000000" w:themeColor="text1"/>
        </w:rPr>
        <w:t>s</w:t>
      </w:r>
      <w:r w:rsidR="00ED15AC">
        <w:rPr>
          <w:rFonts w:ascii="Times New Roman" w:hAnsi="Times New Roman" w:cs="Times New Roman"/>
          <w:bCs/>
          <w:color w:val="000000" w:themeColor="text1"/>
        </w:rPr>
        <w:t xml:space="preserve"> 30 days from now boats are being hauled out. </w:t>
      </w:r>
    </w:p>
    <w:p w14:paraId="6F81638D" w14:textId="77777777" w:rsidR="00F34334" w:rsidRDefault="00F34334" w:rsidP="00F34334">
      <w:pPr>
        <w:ind w:left="1080"/>
        <w:rPr>
          <w:rFonts w:ascii="Times New Roman" w:hAnsi="Times New Roman" w:cs="Times New Roman"/>
          <w:bCs/>
          <w:color w:val="000000" w:themeColor="text1"/>
        </w:rPr>
      </w:pPr>
    </w:p>
    <w:p w14:paraId="1A4D4DF1" w14:textId="39DDAAF4" w:rsidR="00F34334" w:rsidRDefault="00F34334" w:rsidP="00F34334">
      <w:pPr>
        <w:ind w:left="1080"/>
        <w:rPr>
          <w:rFonts w:ascii="Times New Roman" w:hAnsi="Times New Roman" w:cs="Times New Roman"/>
          <w:bCs/>
          <w:color w:val="000000" w:themeColor="text1"/>
        </w:rPr>
      </w:pPr>
      <w:r>
        <w:rPr>
          <w:rFonts w:ascii="Times New Roman" w:hAnsi="Times New Roman" w:cs="Times New Roman"/>
          <w:bCs/>
          <w:color w:val="000000" w:themeColor="text1"/>
        </w:rPr>
        <w:t xml:space="preserve">The board talked about best practices, facility use agreement, insurance waivers and potential staging areas for the boats being pulled or launched. These items will be followed up </w:t>
      </w:r>
      <w:r w:rsidR="000041C5">
        <w:rPr>
          <w:rFonts w:ascii="Times New Roman" w:hAnsi="Times New Roman" w:cs="Times New Roman"/>
          <w:bCs/>
          <w:color w:val="000000" w:themeColor="text1"/>
        </w:rPr>
        <w:t>at the September meeting.</w:t>
      </w:r>
    </w:p>
    <w:p w14:paraId="04CCF772" w14:textId="77777777" w:rsidR="00ED4005" w:rsidRDefault="00ED4005" w:rsidP="00F34334">
      <w:pPr>
        <w:ind w:left="1080"/>
        <w:rPr>
          <w:rFonts w:ascii="Times New Roman" w:hAnsi="Times New Roman" w:cs="Times New Roman"/>
          <w:bCs/>
          <w:color w:val="000000" w:themeColor="text1"/>
        </w:rPr>
      </w:pPr>
    </w:p>
    <w:p w14:paraId="11830055" w14:textId="446D692E" w:rsidR="00F34334" w:rsidRDefault="00ED4005" w:rsidP="00ED4005">
      <w:pPr>
        <w:ind w:left="1080"/>
        <w:rPr>
          <w:rFonts w:ascii="Times New Roman" w:hAnsi="Times New Roman" w:cs="Times New Roman"/>
          <w:bCs/>
          <w:color w:val="000000" w:themeColor="text1"/>
        </w:rPr>
      </w:pPr>
      <w:r>
        <w:rPr>
          <w:rFonts w:ascii="Times New Roman" w:hAnsi="Times New Roman" w:cs="Times New Roman"/>
          <w:bCs/>
          <w:color w:val="000000" w:themeColor="text1"/>
        </w:rPr>
        <w:t xml:space="preserve">Mr. White asked for feedback on the RFP for leasing out the rest of the park lots. The board felt it needed some more discussion and </w:t>
      </w:r>
      <w:proofErr w:type="spellStart"/>
      <w:r>
        <w:rPr>
          <w:rFonts w:ascii="Times New Roman" w:hAnsi="Times New Roman" w:cs="Times New Roman"/>
          <w:bCs/>
          <w:color w:val="000000" w:themeColor="text1"/>
        </w:rPr>
        <w:t>fine tuned</w:t>
      </w:r>
      <w:proofErr w:type="spellEnd"/>
      <w:r>
        <w:rPr>
          <w:rFonts w:ascii="Times New Roman" w:hAnsi="Times New Roman" w:cs="Times New Roman"/>
          <w:bCs/>
          <w:color w:val="000000" w:themeColor="text1"/>
        </w:rPr>
        <w:t xml:space="preserve"> some verbiage clarifying selection and approval process. </w:t>
      </w:r>
    </w:p>
    <w:p w14:paraId="776CDD81" w14:textId="77777777" w:rsidR="005E60CE" w:rsidRDefault="005E60CE" w:rsidP="00ED4005">
      <w:pPr>
        <w:ind w:left="1080"/>
        <w:rPr>
          <w:rFonts w:ascii="Times New Roman" w:hAnsi="Times New Roman" w:cs="Times New Roman"/>
          <w:bCs/>
          <w:color w:val="000000" w:themeColor="text1"/>
        </w:rPr>
      </w:pPr>
    </w:p>
    <w:p w14:paraId="4A173806" w14:textId="38F95560" w:rsidR="005E60CE" w:rsidRDefault="005E60CE" w:rsidP="00ED4005">
      <w:pPr>
        <w:ind w:left="1080"/>
        <w:rPr>
          <w:rFonts w:ascii="Times New Roman" w:hAnsi="Times New Roman" w:cs="Times New Roman"/>
          <w:bCs/>
          <w:color w:val="000000" w:themeColor="text1"/>
        </w:rPr>
      </w:pPr>
      <w:r>
        <w:rPr>
          <w:rFonts w:ascii="Times New Roman" w:hAnsi="Times New Roman" w:cs="Times New Roman"/>
          <w:bCs/>
          <w:color w:val="000000" w:themeColor="text1"/>
        </w:rPr>
        <w:t>A member of the public expressed desire to investigate moving vessels to other locations in the GPIP.</w:t>
      </w:r>
    </w:p>
    <w:p w14:paraId="3801E7FF" w14:textId="77777777" w:rsidR="000E46CF" w:rsidRPr="000E46CF" w:rsidRDefault="000E46CF" w:rsidP="00F34334">
      <w:pPr>
        <w:rPr>
          <w:rFonts w:ascii="Times New Roman" w:hAnsi="Times New Roman" w:cs="Times New Roman"/>
          <w:bCs/>
          <w:color w:val="000000" w:themeColor="text1"/>
        </w:rPr>
      </w:pPr>
    </w:p>
    <w:p w14:paraId="4C96F716" w14:textId="415ABC6A" w:rsidR="006D180E" w:rsidRDefault="000E46CF" w:rsidP="006D180E">
      <w:pPr>
        <w:pStyle w:val="ListParagraph"/>
        <w:numPr>
          <w:ilvl w:val="0"/>
          <w:numId w:val="5"/>
        </w:numPr>
        <w:rPr>
          <w:rFonts w:ascii="Times New Roman" w:hAnsi="Times New Roman" w:cs="Times New Roman"/>
          <w:b/>
          <w:color w:val="000000" w:themeColor="text1"/>
        </w:rPr>
      </w:pPr>
      <w:r>
        <w:rPr>
          <w:rFonts w:ascii="Times New Roman" w:hAnsi="Times New Roman" w:cs="Times New Roman"/>
          <w:b/>
          <w:color w:val="000000" w:themeColor="text1"/>
        </w:rPr>
        <w:t>New</w:t>
      </w:r>
      <w:r w:rsidR="006D180E" w:rsidRPr="009B0E45">
        <w:rPr>
          <w:rFonts w:ascii="Times New Roman" w:hAnsi="Times New Roman" w:cs="Times New Roman"/>
          <w:b/>
          <w:color w:val="000000" w:themeColor="text1"/>
        </w:rPr>
        <w:t xml:space="preserve"> Business- </w:t>
      </w:r>
    </w:p>
    <w:p w14:paraId="0C7CBA4F" w14:textId="77777777" w:rsidR="001E1DC7" w:rsidRDefault="001E1DC7" w:rsidP="001E1DC7">
      <w:pPr>
        <w:pStyle w:val="ListParagraph"/>
        <w:ind w:left="360"/>
        <w:rPr>
          <w:rFonts w:ascii="Times New Roman" w:hAnsi="Times New Roman" w:cs="Times New Roman"/>
          <w:b/>
          <w:color w:val="000000" w:themeColor="text1"/>
        </w:rPr>
      </w:pPr>
    </w:p>
    <w:p w14:paraId="1D6AF12E" w14:textId="2E40AEF2" w:rsidR="002C62CD" w:rsidRDefault="000876A2" w:rsidP="002C62CD">
      <w:pPr>
        <w:pStyle w:val="ListParagraph"/>
        <w:numPr>
          <w:ilvl w:val="1"/>
          <w:numId w:val="5"/>
        </w:numPr>
        <w:rPr>
          <w:rFonts w:ascii="Times New Roman" w:hAnsi="Times New Roman" w:cs="Times New Roman"/>
          <w:b/>
          <w:color w:val="000000" w:themeColor="text1"/>
        </w:rPr>
      </w:pPr>
      <w:r w:rsidRPr="000876A2">
        <w:rPr>
          <w:rFonts w:ascii="Times New Roman" w:hAnsi="Times New Roman" w:cs="Times New Roman"/>
          <w:b/>
          <w:color w:val="000000" w:themeColor="text1"/>
        </w:rPr>
        <w:t>CBC Construction Portion of Lot 15 Extension</w:t>
      </w:r>
    </w:p>
    <w:p w14:paraId="542730B2" w14:textId="099329CD" w:rsidR="00A162C6" w:rsidRPr="00A162C6" w:rsidRDefault="00A162C6" w:rsidP="00A162C6">
      <w:pPr>
        <w:ind w:left="1080"/>
        <w:rPr>
          <w:rFonts w:ascii="Times New Roman" w:hAnsi="Times New Roman" w:cs="Times New Roman"/>
          <w:bCs/>
          <w:color w:val="000000" w:themeColor="text1"/>
        </w:rPr>
      </w:pPr>
      <w:r w:rsidRPr="00A162C6">
        <w:rPr>
          <w:rFonts w:ascii="Times New Roman" w:hAnsi="Times New Roman" w:cs="Times New Roman"/>
          <w:bCs/>
          <w:color w:val="000000" w:themeColor="text1"/>
        </w:rPr>
        <w:t>Mr. White explained CBC Construction Inc. is requesting to continue to lease its 12,000 SF portion of Lot 15 on a month-to-month basis until March 15, 2026 or until it can perform one more burn on its lease area. CBC entered into a lease with the CBS on June 18, 2022 for a 12,000 SF portion of Lot 15 at the GPIP for the purpose of burning construction debris on a month-to-month basis. CBC has discussed the burning of construction and overburden material with the CBS Fire Department and has received pre-approval to do so. CBC has twice burned construction debris at the site and has one additional burned scheduled for this winter. CBC has retained and still holds a $5,000 bond to ensure the property is cleaned up after their lease terminates. CB</w:t>
      </w:r>
      <w:r w:rsidR="005E60CE">
        <w:rPr>
          <w:rFonts w:ascii="Times New Roman" w:hAnsi="Times New Roman" w:cs="Times New Roman"/>
          <w:bCs/>
          <w:color w:val="000000" w:themeColor="text1"/>
        </w:rPr>
        <w:t>C</w:t>
      </w:r>
      <w:r w:rsidRPr="00A162C6">
        <w:rPr>
          <w:rFonts w:ascii="Times New Roman" w:hAnsi="Times New Roman" w:cs="Times New Roman"/>
          <w:bCs/>
          <w:color w:val="000000" w:themeColor="text1"/>
        </w:rPr>
        <w:t xml:space="preserve"> has returned the lot to its original condition after each previous burn.</w:t>
      </w:r>
    </w:p>
    <w:p w14:paraId="7E83F839" w14:textId="77777777" w:rsidR="00A162C6" w:rsidRDefault="00A162C6" w:rsidP="00A162C6">
      <w:pPr>
        <w:pStyle w:val="ListParagraph"/>
        <w:ind w:left="360"/>
        <w:rPr>
          <w:rFonts w:ascii="Times New Roman" w:hAnsi="Times New Roman" w:cs="Times New Roman"/>
          <w:bCs/>
          <w:color w:val="000000" w:themeColor="text1"/>
        </w:rPr>
      </w:pPr>
    </w:p>
    <w:p w14:paraId="27D6A190" w14:textId="77777777" w:rsidR="00A162C6" w:rsidRDefault="00A162C6" w:rsidP="00A162C6">
      <w:pPr>
        <w:pStyle w:val="ListParagraph"/>
        <w:ind w:left="360" w:firstLine="360"/>
        <w:rPr>
          <w:rFonts w:ascii="Times New Roman" w:hAnsi="Times New Roman" w:cs="Times New Roman"/>
          <w:bCs/>
          <w:color w:val="000000" w:themeColor="text1"/>
        </w:rPr>
      </w:pPr>
      <w:r>
        <w:rPr>
          <w:rFonts w:ascii="Times New Roman" w:hAnsi="Times New Roman" w:cs="Times New Roman"/>
          <w:bCs/>
          <w:color w:val="000000" w:themeColor="text1"/>
        </w:rPr>
        <w:t xml:space="preserve">The board agreed to continue to month to month. </w:t>
      </w:r>
    </w:p>
    <w:p w14:paraId="3D571506" w14:textId="77777777" w:rsidR="00A162C6" w:rsidRDefault="00A162C6" w:rsidP="00A162C6">
      <w:pPr>
        <w:pStyle w:val="ListParagraph"/>
        <w:ind w:left="1080"/>
        <w:rPr>
          <w:rFonts w:ascii="Times New Roman" w:hAnsi="Times New Roman" w:cs="Times New Roman"/>
          <w:b/>
          <w:color w:val="000000" w:themeColor="text1"/>
        </w:rPr>
      </w:pPr>
    </w:p>
    <w:p w14:paraId="2A3CD7D7" w14:textId="4A1849D0" w:rsidR="00A162C6" w:rsidRDefault="00A162C6" w:rsidP="002C62CD">
      <w:pPr>
        <w:pStyle w:val="ListParagraph"/>
        <w:numPr>
          <w:ilvl w:val="1"/>
          <w:numId w:val="5"/>
        </w:numPr>
        <w:rPr>
          <w:rFonts w:ascii="Times New Roman" w:hAnsi="Times New Roman" w:cs="Times New Roman"/>
          <w:b/>
          <w:color w:val="000000" w:themeColor="text1"/>
        </w:rPr>
      </w:pPr>
      <w:r>
        <w:rPr>
          <w:rFonts w:ascii="Times New Roman" w:hAnsi="Times New Roman" w:cs="Times New Roman"/>
          <w:b/>
          <w:color w:val="000000" w:themeColor="text1"/>
        </w:rPr>
        <w:t>Fortress of the Bear Lots 16B, 19, and 3</w:t>
      </w:r>
      <w:r w:rsidRPr="00A162C6">
        <w:rPr>
          <w:rFonts w:ascii="Times New Roman" w:hAnsi="Times New Roman" w:cs="Times New Roman"/>
          <w:b/>
          <w:color w:val="000000" w:themeColor="text1"/>
          <w:vertAlign w:val="superscript"/>
        </w:rPr>
        <w:t>rd</w:t>
      </w:r>
      <w:r>
        <w:rPr>
          <w:rFonts w:ascii="Times New Roman" w:hAnsi="Times New Roman" w:cs="Times New Roman"/>
          <w:b/>
          <w:color w:val="000000" w:themeColor="text1"/>
        </w:rPr>
        <w:t xml:space="preserve"> Clarifier Tank Lease Request</w:t>
      </w:r>
    </w:p>
    <w:p w14:paraId="6AA11DFB" w14:textId="2835E369" w:rsidR="00A162C6" w:rsidRPr="00A162C6" w:rsidRDefault="00A162C6" w:rsidP="00A162C6">
      <w:pPr>
        <w:pStyle w:val="ListParagraph"/>
        <w:ind w:left="1080"/>
        <w:rPr>
          <w:rFonts w:ascii="Times New Roman" w:hAnsi="Times New Roman" w:cs="Times New Roman"/>
          <w:bCs/>
          <w:color w:val="000000" w:themeColor="text1"/>
        </w:rPr>
      </w:pPr>
      <w:r>
        <w:rPr>
          <w:rFonts w:ascii="Times New Roman" w:hAnsi="Times New Roman" w:cs="Times New Roman"/>
          <w:bCs/>
          <w:color w:val="000000" w:themeColor="text1"/>
        </w:rPr>
        <w:t xml:space="preserve">Mr. White shared </w:t>
      </w:r>
      <w:r w:rsidRPr="00A162C6">
        <w:rPr>
          <w:rFonts w:ascii="Times New Roman" w:hAnsi="Times New Roman" w:cs="Times New Roman"/>
          <w:bCs/>
          <w:color w:val="000000" w:themeColor="text1"/>
        </w:rPr>
        <w:t>The Fortress of the Bear (FOTB) is requesting the GPIP Board consider the following:</w:t>
      </w:r>
    </w:p>
    <w:p w14:paraId="420814B4" w14:textId="77777777" w:rsidR="00A162C6" w:rsidRPr="00A162C6" w:rsidRDefault="00A162C6" w:rsidP="00A162C6">
      <w:pPr>
        <w:pStyle w:val="ListParagraph"/>
        <w:ind w:left="1080"/>
        <w:rPr>
          <w:rFonts w:ascii="Times New Roman" w:hAnsi="Times New Roman" w:cs="Times New Roman"/>
          <w:bCs/>
          <w:color w:val="000000" w:themeColor="text1"/>
        </w:rPr>
      </w:pPr>
      <w:r w:rsidRPr="00A162C6">
        <w:rPr>
          <w:rFonts w:ascii="Times New Roman" w:hAnsi="Times New Roman" w:cs="Times New Roman"/>
          <w:bCs/>
          <w:color w:val="000000" w:themeColor="text1"/>
        </w:rPr>
        <w:t>1. Consolidate its existing leases into one single long-term lease.</w:t>
      </w:r>
    </w:p>
    <w:p w14:paraId="4B0F1428" w14:textId="77777777" w:rsidR="00A162C6" w:rsidRPr="00A162C6" w:rsidRDefault="00A162C6" w:rsidP="00A162C6">
      <w:pPr>
        <w:pStyle w:val="ListParagraph"/>
        <w:ind w:left="1080"/>
        <w:rPr>
          <w:rFonts w:ascii="Times New Roman" w:hAnsi="Times New Roman" w:cs="Times New Roman"/>
          <w:bCs/>
          <w:color w:val="000000" w:themeColor="text1"/>
        </w:rPr>
      </w:pPr>
      <w:r w:rsidRPr="00A162C6">
        <w:rPr>
          <w:rFonts w:ascii="Times New Roman" w:hAnsi="Times New Roman" w:cs="Times New Roman"/>
          <w:bCs/>
          <w:color w:val="000000" w:themeColor="text1"/>
        </w:rPr>
        <w:t>2. FOTB requests a long-term lease of Lot 19</w:t>
      </w:r>
    </w:p>
    <w:p w14:paraId="1C852969" w14:textId="77777777" w:rsidR="00A162C6" w:rsidRPr="00A162C6" w:rsidRDefault="00A162C6" w:rsidP="00A162C6">
      <w:pPr>
        <w:pStyle w:val="ListParagraph"/>
        <w:ind w:left="1080"/>
        <w:rPr>
          <w:rFonts w:ascii="Times New Roman" w:hAnsi="Times New Roman" w:cs="Times New Roman"/>
          <w:bCs/>
          <w:color w:val="000000" w:themeColor="text1"/>
        </w:rPr>
      </w:pPr>
      <w:r w:rsidRPr="00A162C6">
        <w:rPr>
          <w:rFonts w:ascii="Times New Roman" w:hAnsi="Times New Roman" w:cs="Times New Roman"/>
          <w:bCs/>
          <w:color w:val="000000" w:themeColor="text1"/>
        </w:rPr>
        <w:t>3. FOTB requests a long-term lease of Lot 16B</w:t>
      </w:r>
    </w:p>
    <w:p w14:paraId="3B9263AE" w14:textId="77777777" w:rsidR="00A162C6" w:rsidRPr="00A162C6" w:rsidRDefault="00A162C6" w:rsidP="00A162C6">
      <w:pPr>
        <w:pStyle w:val="ListParagraph"/>
        <w:ind w:left="1080"/>
        <w:rPr>
          <w:rFonts w:ascii="Times New Roman" w:hAnsi="Times New Roman" w:cs="Times New Roman"/>
          <w:bCs/>
          <w:color w:val="000000" w:themeColor="text1"/>
        </w:rPr>
      </w:pPr>
      <w:r w:rsidRPr="00A162C6">
        <w:rPr>
          <w:rFonts w:ascii="Times New Roman" w:hAnsi="Times New Roman" w:cs="Times New Roman"/>
          <w:bCs/>
          <w:color w:val="000000" w:themeColor="text1"/>
        </w:rPr>
        <w:t>4. Allowing “access” to the adjacent clarifier tank to its existing leased property.</w:t>
      </w:r>
    </w:p>
    <w:p w14:paraId="56ACAD25" w14:textId="4B422CD9" w:rsidR="00A162C6" w:rsidRDefault="00A162C6" w:rsidP="002D3694">
      <w:pPr>
        <w:pStyle w:val="ListParagraph"/>
        <w:ind w:left="1080"/>
        <w:rPr>
          <w:rFonts w:ascii="Times New Roman" w:hAnsi="Times New Roman" w:cs="Times New Roman"/>
          <w:bCs/>
          <w:color w:val="000000" w:themeColor="text1"/>
        </w:rPr>
      </w:pPr>
      <w:r w:rsidRPr="00A162C6">
        <w:rPr>
          <w:rFonts w:ascii="Times New Roman" w:hAnsi="Times New Roman" w:cs="Times New Roman"/>
          <w:bCs/>
          <w:color w:val="000000" w:themeColor="text1"/>
        </w:rPr>
        <w:t>5. Consider establishing a pathway for eventual ownership of all existing and requested</w:t>
      </w:r>
      <w:r w:rsidR="002D3694">
        <w:rPr>
          <w:rFonts w:ascii="Times New Roman" w:hAnsi="Times New Roman" w:cs="Times New Roman"/>
          <w:bCs/>
          <w:color w:val="000000" w:themeColor="text1"/>
        </w:rPr>
        <w:t xml:space="preserve"> </w:t>
      </w:r>
      <w:r w:rsidRPr="002D3694">
        <w:rPr>
          <w:rFonts w:ascii="Times New Roman" w:hAnsi="Times New Roman" w:cs="Times New Roman"/>
          <w:bCs/>
          <w:color w:val="000000" w:themeColor="text1"/>
        </w:rPr>
        <w:t>properties.</w:t>
      </w:r>
    </w:p>
    <w:p w14:paraId="7E78EDF6" w14:textId="77777777" w:rsidR="002D3694" w:rsidRDefault="002D3694" w:rsidP="002D3694">
      <w:pPr>
        <w:pStyle w:val="ListParagraph"/>
        <w:ind w:left="1080"/>
        <w:rPr>
          <w:rFonts w:ascii="Times New Roman" w:hAnsi="Times New Roman" w:cs="Times New Roman"/>
          <w:bCs/>
          <w:color w:val="000000" w:themeColor="text1"/>
        </w:rPr>
      </w:pPr>
    </w:p>
    <w:p w14:paraId="33EA4D0C" w14:textId="114DFE44" w:rsidR="002D3694" w:rsidRPr="002D3694" w:rsidRDefault="002D3694" w:rsidP="002D3694">
      <w:pPr>
        <w:pStyle w:val="ListParagraph"/>
        <w:ind w:left="1080"/>
        <w:rPr>
          <w:rFonts w:ascii="Times New Roman" w:hAnsi="Times New Roman" w:cs="Times New Roman"/>
          <w:bCs/>
          <w:color w:val="000000" w:themeColor="text1"/>
        </w:rPr>
      </w:pPr>
      <w:r>
        <w:rPr>
          <w:rFonts w:ascii="Times New Roman" w:hAnsi="Times New Roman" w:cs="Times New Roman"/>
          <w:bCs/>
          <w:color w:val="000000" w:themeColor="text1"/>
        </w:rPr>
        <w:t>He shared t</w:t>
      </w:r>
      <w:r w:rsidRPr="002D3694">
        <w:rPr>
          <w:rFonts w:ascii="Times New Roman" w:hAnsi="Times New Roman" w:cs="Times New Roman"/>
          <w:bCs/>
          <w:color w:val="000000" w:themeColor="text1"/>
        </w:rPr>
        <w:t>he GPIP Board will need to provide recommendations for the CBS Assembly to justify the non-competitive lease based on the following:</w:t>
      </w:r>
    </w:p>
    <w:p w14:paraId="3E9A8F04" w14:textId="556D34B7" w:rsidR="002D3694" w:rsidRPr="002D3694" w:rsidRDefault="002D3694" w:rsidP="005E60CE">
      <w:pPr>
        <w:pStyle w:val="ListParagraph"/>
        <w:numPr>
          <w:ilvl w:val="0"/>
          <w:numId w:val="27"/>
        </w:numPr>
        <w:rPr>
          <w:rFonts w:ascii="Times New Roman" w:hAnsi="Times New Roman" w:cs="Times New Roman"/>
          <w:bCs/>
          <w:color w:val="000000" w:themeColor="text1"/>
        </w:rPr>
      </w:pPr>
      <w:r w:rsidRPr="002D3694">
        <w:rPr>
          <w:rFonts w:ascii="Times New Roman" w:hAnsi="Times New Roman" w:cs="Times New Roman"/>
          <w:bCs/>
          <w:color w:val="000000" w:themeColor="text1"/>
        </w:rPr>
        <w:t>the nature of the trust (property) to be leased,</w:t>
      </w:r>
    </w:p>
    <w:p w14:paraId="4A6D5522" w14:textId="0DCEBBE3" w:rsidR="002D3694" w:rsidRPr="002D3694" w:rsidRDefault="002D3694" w:rsidP="005E60CE">
      <w:pPr>
        <w:pStyle w:val="ListParagraph"/>
        <w:numPr>
          <w:ilvl w:val="0"/>
          <w:numId w:val="27"/>
        </w:numPr>
        <w:rPr>
          <w:rFonts w:ascii="Times New Roman" w:hAnsi="Times New Roman" w:cs="Times New Roman"/>
          <w:bCs/>
          <w:color w:val="000000" w:themeColor="text1"/>
        </w:rPr>
      </w:pPr>
      <w:r w:rsidRPr="002D3694">
        <w:rPr>
          <w:rFonts w:ascii="Times New Roman" w:hAnsi="Times New Roman" w:cs="Times New Roman"/>
          <w:bCs/>
          <w:color w:val="000000" w:themeColor="text1"/>
        </w:rPr>
        <w:t>the nature of the business being sought for the lease or seeking a lease,</w:t>
      </w:r>
    </w:p>
    <w:p w14:paraId="4780AD3D" w14:textId="07A7EFA7" w:rsidR="002D3694" w:rsidRPr="002D3694" w:rsidRDefault="002D3694" w:rsidP="005E60CE">
      <w:pPr>
        <w:pStyle w:val="ListParagraph"/>
        <w:numPr>
          <w:ilvl w:val="0"/>
          <w:numId w:val="27"/>
        </w:numPr>
        <w:rPr>
          <w:rFonts w:ascii="Times New Roman" w:hAnsi="Times New Roman" w:cs="Times New Roman"/>
          <w:bCs/>
          <w:color w:val="000000" w:themeColor="text1"/>
        </w:rPr>
      </w:pPr>
      <w:r w:rsidRPr="002D3694">
        <w:rPr>
          <w:rFonts w:ascii="Times New Roman" w:hAnsi="Times New Roman" w:cs="Times New Roman"/>
          <w:bCs/>
          <w:color w:val="000000" w:themeColor="text1"/>
        </w:rPr>
        <w:t>or the number of jobs to be produced.</w:t>
      </w:r>
    </w:p>
    <w:p w14:paraId="0A7514AD" w14:textId="4744224C" w:rsidR="00A162C6" w:rsidRDefault="00A162C6" w:rsidP="000876A2">
      <w:pPr>
        <w:pStyle w:val="ListParagraph"/>
        <w:ind w:left="1080"/>
        <w:rPr>
          <w:rFonts w:ascii="Times New Roman" w:hAnsi="Times New Roman" w:cs="Times New Roman"/>
          <w:bCs/>
          <w:color w:val="000000" w:themeColor="text1"/>
        </w:rPr>
      </w:pPr>
    </w:p>
    <w:p w14:paraId="6D7456B0" w14:textId="4F96660E" w:rsidR="005D4269" w:rsidRDefault="005D4269" w:rsidP="005D4269">
      <w:pPr>
        <w:pStyle w:val="ListParagraph"/>
        <w:ind w:left="1080"/>
        <w:rPr>
          <w:rFonts w:ascii="Times New Roman" w:hAnsi="Times New Roman" w:cs="Times New Roman"/>
          <w:bCs/>
          <w:color w:val="000000" w:themeColor="text1"/>
        </w:rPr>
      </w:pPr>
      <w:r>
        <w:rPr>
          <w:rFonts w:ascii="Times New Roman" w:hAnsi="Times New Roman" w:cs="Times New Roman"/>
          <w:bCs/>
          <w:color w:val="000000" w:themeColor="text1"/>
        </w:rPr>
        <w:lastRenderedPageBreak/>
        <w:t xml:space="preserve">He continued, </w:t>
      </w:r>
      <w:r w:rsidRPr="005D4269">
        <w:rPr>
          <w:rFonts w:ascii="Times New Roman" w:hAnsi="Times New Roman" w:cs="Times New Roman"/>
          <w:bCs/>
          <w:color w:val="000000" w:themeColor="text1"/>
        </w:rPr>
        <w:t>The FOTB has been leasing a portion of Block 3, Lot 2 at the GPIP since July 31, 2003. The</w:t>
      </w:r>
      <w:r>
        <w:rPr>
          <w:rFonts w:ascii="Times New Roman" w:hAnsi="Times New Roman" w:cs="Times New Roman"/>
          <w:bCs/>
          <w:color w:val="000000" w:themeColor="text1"/>
        </w:rPr>
        <w:t xml:space="preserve"> </w:t>
      </w:r>
      <w:r w:rsidRPr="005D4269">
        <w:rPr>
          <w:rFonts w:ascii="Times New Roman" w:hAnsi="Times New Roman" w:cs="Times New Roman"/>
          <w:bCs/>
          <w:color w:val="000000" w:themeColor="text1"/>
        </w:rPr>
        <w:t>original term of the lease was 10 years with an option for two, 5-year extensions. The lease has</w:t>
      </w:r>
      <w:r>
        <w:rPr>
          <w:rFonts w:ascii="Times New Roman" w:hAnsi="Times New Roman" w:cs="Times New Roman"/>
          <w:bCs/>
          <w:color w:val="000000" w:themeColor="text1"/>
        </w:rPr>
        <w:t xml:space="preserve"> </w:t>
      </w:r>
      <w:r w:rsidRPr="005D4269">
        <w:rPr>
          <w:rFonts w:ascii="Times New Roman" w:hAnsi="Times New Roman" w:cs="Times New Roman"/>
          <w:bCs/>
          <w:color w:val="000000" w:themeColor="text1"/>
        </w:rPr>
        <w:t>been amended 7 times since the inception of the lease.</w:t>
      </w:r>
      <w:r>
        <w:rPr>
          <w:rFonts w:ascii="Times New Roman" w:hAnsi="Times New Roman" w:cs="Times New Roman"/>
          <w:bCs/>
          <w:color w:val="000000" w:themeColor="text1"/>
        </w:rPr>
        <w:t xml:space="preserve"> </w:t>
      </w:r>
      <w:r w:rsidRPr="005D4269">
        <w:rPr>
          <w:rFonts w:ascii="Times New Roman" w:hAnsi="Times New Roman" w:cs="Times New Roman"/>
          <w:bCs/>
          <w:color w:val="000000" w:themeColor="text1"/>
        </w:rPr>
        <w:t>Current terms are for a 149,880 SF portion of Block 3, Lot 2 for a 99-year lease, terminating on</w:t>
      </w:r>
      <w:r>
        <w:rPr>
          <w:rFonts w:ascii="Times New Roman" w:hAnsi="Times New Roman" w:cs="Times New Roman"/>
          <w:bCs/>
          <w:color w:val="000000" w:themeColor="text1"/>
        </w:rPr>
        <w:t xml:space="preserve"> </w:t>
      </w:r>
      <w:r w:rsidRPr="005D4269">
        <w:rPr>
          <w:rFonts w:ascii="Times New Roman" w:hAnsi="Times New Roman" w:cs="Times New Roman"/>
          <w:bCs/>
          <w:color w:val="000000" w:themeColor="text1"/>
        </w:rPr>
        <w:t>May 22nd, 2116 at a lease rate of $50/month.</w:t>
      </w:r>
    </w:p>
    <w:p w14:paraId="467ABBC5" w14:textId="6AA41E36" w:rsidR="00A40447" w:rsidRPr="00A40447" w:rsidRDefault="00A40447" w:rsidP="00A40447">
      <w:pPr>
        <w:pStyle w:val="ListParagraph"/>
        <w:ind w:left="1080"/>
        <w:rPr>
          <w:rFonts w:ascii="Times New Roman" w:hAnsi="Times New Roman" w:cs="Times New Roman"/>
          <w:bCs/>
          <w:color w:val="000000" w:themeColor="text1"/>
        </w:rPr>
      </w:pPr>
      <w:r>
        <w:rPr>
          <w:rFonts w:ascii="Times New Roman" w:hAnsi="Times New Roman" w:cs="Times New Roman"/>
          <w:bCs/>
          <w:color w:val="000000" w:themeColor="text1"/>
        </w:rPr>
        <w:t>He continued, t</w:t>
      </w:r>
      <w:r w:rsidRPr="00A40447">
        <w:rPr>
          <w:rFonts w:ascii="Times New Roman" w:hAnsi="Times New Roman" w:cs="Times New Roman"/>
          <w:bCs/>
          <w:color w:val="000000" w:themeColor="text1"/>
        </w:rPr>
        <w:t>he CBS Assessor has determined the 2020 assessed value of the FOTB’s 149,880 SF portion of</w:t>
      </w:r>
      <w:r>
        <w:rPr>
          <w:rFonts w:ascii="Times New Roman" w:hAnsi="Times New Roman" w:cs="Times New Roman"/>
          <w:bCs/>
          <w:color w:val="000000" w:themeColor="text1"/>
        </w:rPr>
        <w:t xml:space="preserve"> </w:t>
      </w:r>
      <w:r w:rsidRPr="00A40447">
        <w:rPr>
          <w:rFonts w:ascii="Times New Roman" w:hAnsi="Times New Roman" w:cs="Times New Roman"/>
          <w:bCs/>
          <w:color w:val="000000" w:themeColor="text1"/>
        </w:rPr>
        <w:t>Block 3, Lot 2 is $1,179,800.</w:t>
      </w:r>
    </w:p>
    <w:p w14:paraId="6D823DD8" w14:textId="77777777" w:rsidR="00A40447" w:rsidRPr="00A40447" w:rsidRDefault="00A40447" w:rsidP="00A40447">
      <w:pPr>
        <w:pStyle w:val="ListParagraph"/>
        <w:ind w:left="1080"/>
        <w:rPr>
          <w:rFonts w:ascii="Times New Roman" w:hAnsi="Times New Roman" w:cs="Times New Roman"/>
          <w:bCs/>
          <w:color w:val="000000" w:themeColor="text1"/>
        </w:rPr>
      </w:pPr>
    </w:p>
    <w:p w14:paraId="388B7A09" w14:textId="77777777" w:rsidR="00A40447" w:rsidRPr="000876A2" w:rsidRDefault="00A40447" w:rsidP="00A40447">
      <w:pPr>
        <w:pStyle w:val="ListParagraph"/>
        <w:ind w:left="1080"/>
        <w:rPr>
          <w:rFonts w:ascii="Times New Roman" w:hAnsi="Times New Roman" w:cs="Times New Roman"/>
          <w:bCs/>
          <w:color w:val="000000" w:themeColor="text1"/>
        </w:rPr>
      </w:pPr>
      <w:r w:rsidRPr="00A40447">
        <w:rPr>
          <w:rFonts w:ascii="Times New Roman" w:hAnsi="Times New Roman" w:cs="Times New Roman"/>
          <w:bCs/>
          <w:color w:val="000000" w:themeColor="text1"/>
        </w:rPr>
        <w:t>$1,179,800 @ 9% = $106,182 per year or $8,848.5/month</w:t>
      </w:r>
    </w:p>
    <w:p w14:paraId="6E5ECDC1" w14:textId="77777777" w:rsidR="00A40447" w:rsidRPr="005D4269" w:rsidRDefault="00A40447" w:rsidP="005D4269">
      <w:pPr>
        <w:pStyle w:val="ListParagraph"/>
        <w:ind w:left="1080"/>
        <w:rPr>
          <w:rFonts w:ascii="Times New Roman" w:hAnsi="Times New Roman" w:cs="Times New Roman"/>
          <w:bCs/>
          <w:color w:val="000000" w:themeColor="text1"/>
        </w:rPr>
      </w:pPr>
    </w:p>
    <w:p w14:paraId="1AEBB9D5" w14:textId="00E7F956" w:rsidR="00A162C6" w:rsidRDefault="00152BCD" w:rsidP="000876A2">
      <w:pPr>
        <w:pStyle w:val="ListParagraph"/>
        <w:ind w:left="1080"/>
        <w:rPr>
          <w:rFonts w:ascii="Times New Roman" w:hAnsi="Times New Roman" w:cs="Times New Roman"/>
          <w:bCs/>
          <w:color w:val="000000" w:themeColor="text1"/>
        </w:rPr>
      </w:pPr>
      <w:r>
        <w:rPr>
          <w:rFonts w:ascii="Times New Roman" w:hAnsi="Times New Roman" w:cs="Times New Roman"/>
          <w:bCs/>
          <w:color w:val="000000" w:themeColor="text1"/>
        </w:rPr>
        <w:t xml:space="preserve">FOTB </w:t>
      </w:r>
      <w:proofErr w:type="spellStart"/>
      <w:r>
        <w:rPr>
          <w:rFonts w:ascii="Times New Roman" w:hAnsi="Times New Roman" w:cs="Times New Roman"/>
          <w:bCs/>
          <w:color w:val="000000" w:themeColor="text1"/>
        </w:rPr>
        <w:t>represent</w:t>
      </w:r>
      <w:r w:rsidR="00CB1A73">
        <w:rPr>
          <w:rFonts w:ascii="Times New Roman" w:hAnsi="Times New Roman" w:cs="Times New Roman"/>
          <w:bCs/>
          <w:color w:val="000000" w:themeColor="text1"/>
        </w:rPr>
        <w:t>ive</w:t>
      </w:r>
      <w:proofErr w:type="spellEnd"/>
      <w:r>
        <w:rPr>
          <w:rFonts w:ascii="Times New Roman" w:hAnsi="Times New Roman" w:cs="Times New Roman"/>
          <w:bCs/>
          <w:color w:val="000000" w:themeColor="text1"/>
        </w:rPr>
        <w:t xml:space="preserve"> shared they see 1</w:t>
      </w:r>
      <w:r w:rsidR="00DB4126">
        <w:rPr>
          <w:rFonts w:ascii="Times New Roman" w:hAnsi="Times New Roman" w:cs="Times New Roman"/>
          <w:bCs/>
          <w:color w:val="000000" w:themeColor="text1"/>
        </w:rPr>
        <w:t>35</w:t>
      </w:r>
      <w:r>
        <w:rPr>
          <w:rFonts w:ascii="Times New Roman" w:hAnsi="Times New Roman" w:cs="Times New Roman"/>
          <w:bCs/>
          <w:color w:val="000000" w:themeColor="text1"/>
        </w:rPr>
        <w:t>,000 visitors and they need more space</w:t>
      </w:r>
      <w:r w:rsidR="00A40447">
        <w:rPr>
          <w:rFonts w:ascii="Times New Roman" w:hAnsi="Times New Roman" w:cs="Times New Roman"/>
          <w:bCs/>
          <w:color w:val="000000" w:themeColor="text1"/>
        </w:rPr>
        <w:t xml:space="preserve"> for people, bears and parking. They intend to make </w:t>
      </w:r>
      <w:proofErr w:type="spellStart"/>
      <w:r w:rsidR="00A40447">
        <w:rPr>
          <w:rFonts w:ascii="Times New Roman" w:hAnsi="Times New Roman" w:cs="Times New Roman"/>
          <w:bCs/>
          <w:color w:val="000000" w:themeColor="text1"/>
        </w:rPr>
        <w:t>enhancments</w:t>
      </w:r>
      <w:proofErr w:type="spellEnd"/>
      <w:r w:rsidR="00A40447">
        <w:rPr>
          <w:rFonts w:ascii="Times New Roman" w:hAnsi="Times New Roman" w:cs="Times New Roman"/>
          <w:bCs/>
          <w:color w:val="000000" w:themeColor="text1"/>
        </w:rPr>
        <w:t xml:space="preserve"> to the property like paving, fencing, paths.</w:t>
      </w:r>
      <w:r w:rsidR="00DB4126">
        <w:rPr>
          <w:rFonts w:ascii="Times New Roman" w:hAnsi="Times New Roman" w:cs="Times New Roman"/>
          <w:bCs/>
          <w:color w:val="000000" w:themeColor="text1"/>
        </w:rPr>
        <w:t xml:space="preserve"> </w:t>
      </w:r>
    </w:p>
    <w:p w14:paraId="5CFE854F" w14:textId="77777777" w:rsidR="00DB4126" w:rsidRDefault="00DB4126" w:rsidP="000876A2">
      <w:pPr>
        <w:pStyle w:val="ListParagraph"/>
        <w:ind w:left="1080"/>
        <w:rPr>
          <w:rFonts w:ascii="Times New Roman" w:hAnsi="Times New Roman" w:cs="Times New Roman"/>
          <w:bCs/>
          <w:color w:val="000000" w:themeColor="text1"/>
        </w:rPr>
      </w:pPr>
    </w:p>
    <w:p w14:paraId="443DFCEF" w14:textId="0AEF3F4B" w:rsidR="00DB4126" w:rsidRDefault="00DB4126" w:rsidP="000876A2">
      <w:pPr>
        <w:pStyle w:val="ListParagraph"/>
        <w:ind w:left="1080"/>
        <w:rPr>
          <w:rFonts w:ascii="Times New Roman" w:hAnsi="Times New Roman" w:cs="Times New Roman"/>
          <w:bCs/>
          <w:color w:val="000000" w:themeColor="text1"/>
        </w:rPr>
      </w:pPr>
      <w:r>
        <w:rPr>
          <w:rFonts w:ascii="Times New Roman" w:hAnsi="Times New Roman" w:cs="Times New Roman"/>
          <w:bCs/>
          <w:color w:val="000000" w:themeColor="text1"/>
        </w:rPr>
        <w:t>FOTB is also asking the city to relocate the recycling facility that is in the clarifying tank. Mr. Leach shared it would be a huge undertaking. They are open to ideas and want to start the conversation.</w:t>
      </w:r>
    </w:p>
    <w:p w14:paraId="3B23775E" w14:textId="77777777" w:rsidR="00DB4126" w:rsidRDefault="00DB4126" w:rsidP="000876A2">
      <w:pPr>
        <w:pStyle w:val="ListParagraph"/>
        <w:ind w:left="1080"/>
        <w:rPr>
          <w:rFonts w:ascii="Times New Roman" w:hAnsi="Times New Roman" w:cs="Times New Roman"/>
          <w:bCs/>
          <w:color w:val="000000" w:themeColor="text1"/>
        </w:rPr>
      </w:pPr>
    </w:p>
    <w:p w14:paraId="59F81FC7" w14:textId="398E75B6" w:rsidR="00DB4126" w:rsidRDefault="00DB4126" w:rsidP="000876A2">
      <w:pPr>
        <w:pStyle w:val="ListParagraph"/>
        <w:ind w:left="1080"/>
        <w:rPr>
          <w:rFonts w:ascii="Times New Roman" w:hAnsi="Times New Roman" w:cs="Times New Roman"/>
          <w:bCs/>
          <w:color w:val="000000" w:themeColor="text1"/>
        </w:rPr>
      </w:pPr>
      <w:r>
        <w:rPr>
          <w:rFonts w:ascii="Times New Roman" w:hAnsi="Times New Roman" w:cs="Times New Roman"/>
          <w:bCs/>
          <w:color w:val="000000" w:themeColor="text1"/>
        </w:rPr>
        <w:t>The board discussed the</w:t>
      </w:r>
      <w:r w:rsidR="005E60CE">
        <w:rPr>
          <w:rFonts w:ascii="Times New Roman" w:hAnsi="Times New Roman" w:cs="Times New Roman"/>
          <w:bCs/>
          <w:color w:val="000000" w:themeColor="text1"/>
        </w:rPr>
        <w:t>y are currently not in favor of</w:t>
      </w:r>
      <w:r>
        <w:rPr>
          <w:rFonts w:ascii="Times New Roman" w:hAnsi="Times New Roman" w:cs="Times New Roman"/>
          <w:bCs/>
          <w:color w:val="000000" w:themeColor="text1"/>
        </w:rPr>
        <w:t xml:space="preserve"> selling land </w:t>
      </w:r>
      <w:r w:rsidR="005E60CE">
        <w:rPr>
          <w:rFonts w:ascii="Times New Roman" w:hAnsi="Times New Roman" w:cs="Times New Roman"/>
          <w:bCs/>
          <w:color w:val="000000" w:themeColor="text1"/>
        </w:rPr>
        <w:t>as they are looking for on-going lease revenue to support the</w:t>
      </w:r>
      <w:r>
        <w:rPr>
          <w:rFonts w:ascii="Times New Roman" w:hAnsi="Times New Roman" w:cs="Times New Roman"/>
          <w:bCs/>
          <w:color w:val="000000" w:themeColor="text1"/>
        </w:rPr>
        <w:t xml:space="preserve"> haul out </w:t>
      </w:r>
      <w:r w:rsidR="005E60CE">
        <w:rPr>
          <w:rFonts w:ascii="Times New Roman" w:hAnsi="Times New Roman" w:cs="Times New Roman"/>
          <w:bCs/>
          <w:color w:val="000000" w:themeColor="text1"/>
        </w:rPr>
        <w:t>and shipyard</w:t>
      </w:r>
      <w:r>
        <w:rPr>
          <w:rFonts w:ascii="Times New Roman" w:hAnsi="Times New Roman" w:cs="Times New Roman"/>
          <w:bCs/>
          <w:color w:val="000000" w:themeColor="text1"/>
        </w:rPr>
        <w:t xml:space="preserve">. The board asked for </w:t>
      </w:r>
      <w:proofErr w:type="spellStart"/>
      <w:r>
        <w:rPr>
          <w:rFonts w:ascii="Times New Roman" w:hAnsi="Times New Roman" w:cs="Times New Roman"/>
          <w:bCs/>
          <w:color w:val="000000" w:themeColor="text1"/>
        </w:rPr>
        <w:t>Mr.White’s</w:t>
      </w:r>
      <w:proofErr w:type="spellEnd"/>
      <w:r>
        <w:rPr>
          <w:rFonts w:ascii="Times New Roman" w:hAnsi="Times New Roman" w:cs="Times New Roman"/>
          <w:bCs/>
          <w:color w:val="000000" w:themeColor="text1"/>
        </w:rPr>
        <w:t xml:space="preserve"> take. He stated the value of the lease needs to be re-evaluated. There is more discussion to be had on how a new agreement can be beneficial for both parties.</w:t>
      </w:r>
    </w:p>
    <w:p w14:paraId="08EB8A55" w14:textId="77777777" w:rsidR="00DB4126" w:rsidRDefault="00DB4126" w:rsidP="000876A2">
      <w:pPr>
        <w:pStyle w:val="ListParagraph"/>
        <w:ind w:left="1080"/>
        <w:rPr>
          <w:rFonts w:ascii="Times New Roman" w:hAnsi="Times New Roman" w:cs="Times New Roman"/>
          <w:bCs/>
          <w:color w:val="000000" w:themeColor="text1"/>
        </w:rPr>
      </w:pPr>
    </w:p>
    <w:p w14:paraId="1370B9C3" w14:textId="7CF6A1EB" w:rsidR="00DB4126" w:rsidRDefault="00DB4126" w:rsidP="000876A2">
      <w:pPr>
        <w:pStyle w:val="ListParagraph"/>
        <w:ind w:left="1080"/>
        <w:rPr>
          <w:rFonts w:ascii="Times New Roman" w:hAnsi="Times New Roman" w:cs="Times New Roman"/>
          <w:bCs/>
          <w:color w:val="000000" w:themeColor="text1"/>
        </w:rPr>
      </w:pPr>
      <w:r>
        <w:rPr>
          <w:rFonts w:ascii="Times New Roman" w:hAnsi="Times New Roman" w:cs="Times New Roman"/>
          <w:bCs/>
          <w:color w:val="000000" w:themeColor="text1"/>
        </w:rPr>
        <w:t xml:space="preserve">Mr. White also shared he wanted to review the Bus Ordinance that staled out and relates to the traffic in that area. </w:t>
      </w:r>
    </w:p>
    <w:p w14:paraId="76B3CD50" w14:textId="77777777" w:rsidR="00DB4126" w:rsidRDefault="00DB4126" w:rsidP="000876A2">
      <w:pPr>
        <w:pStyle w:val="ListParagraph"/>
        <w:ind w:left="1080"/>
        <w:rPr>
          <w:rFonts w:ascii="Times New Roman" w:hAnsi="Times New Roman" w:cs="Times New Roman"/>
          <w:bCs/>
          <w:color w:val="000000" w:themeColor="text1"/>
        </w:rPr>
      </w:pPr>
    </w:p>
    <w:p w14:paraId="712982DC" w14:textId="5914F1BD" w:rsidR="00141708" w:rsidRDefault="005E60CE" w:rsidP="000876A2">
      <w:pPr>
        <w:pStyle w:val="ListParagraph"/>
        <w:ind w:left="1080"/>
        <w:rPr>
          <w:rFonts w:ascii="Times New Roman" w:hAnsi="Times New Roman" w:cs="Times New Roman"/>
          <w:bCs/>
          <w:color w:val="000000" w:themeColor="text1"/>
        </w:rPr>
      </w:pPr>
      <w:r>
        <w:rPr>
          <w:rFonts w:ascii="Times New Roman" w:hAnsi="Times New Roman" w:cs="Times New Roman"/>
          <w:bCs/>
          <w:color w:val="000000" w:themeColor="text1"/>
        </w:rPr>
        <w:t>Members of the public expressed concern for having leases be at market rate and to inform the Board that leadership at the FOTB has recently changed</w:t>
      </w:r>
      <w:r w:rsidR="00E3334F">
        <w:rPr>
          <w:rFonts w:ascii="Times New Roman" w:hAnsi="Times New Roman" w:cs="Times New Roman"/>
          <w:bCs/>
          <w:color w:val="000000" w:themeColor="text1"/>
        </w:rPr>
        <w:t xml:space="preserve"> and the original founders of the organization are no longer involved.</w:t>
      </w:r>
    </w:p>
    <w:p w14:paraId="4E3D122E" w14:textId="77777777" w:rsidR="00E3334F" w:rsidRDefault="00E3334F" w:rsidP="000876A2">
      <w:pPr>
        <w:pStyle w:val="ListParagraph"/>
        <w:ind w:left="1080"/>
        <w:rPr>
          <w:rFonts w:ascii="Times New Roman" w:hAnsi="Times New Roman" w:cs="Times New Roman"/>
          <w:bCs/>
          <w:color w:val="000000" w:themeColor="text1"/>
        </w:rPr>
      </w:pPr>
    </w:p>
    <w:p w14:paraId="4104BD6D" w14:textId="0CFED080" w:rsidR="00473B91" w:rsidRPr="009B0E45" w:rsidRDefault="00473B91" w:rsidP="00473B91">
      <w:pPr>
        <w:ind w:left="450" w:hanging="90"/>
        <w:rPr>
          <w:rFonts w:ascii="Times New Roman" w:hAnsi="Times New Roman" w:cs="Times New Roman"/>
          <w:color w:val="000000" w:themeColor="text1"/>
        </w:rPr>
      </w:pPr>
      <w:r w:rsidRPr="009B0E45">
        <w:rPr>
          <w:rFonts w:ascii="Times New Roman" w:hAnsi="Times New Roman" w:cs="Times New Roman"/>
          <w:b/>
          <w:color w:val="000000" w:themeColor="text1"/>
        </w:rPr>
        <w:t xml:space="preserve">Motion: </w:t>
      </w:r>
      <w:r w:rsidRPr="009B0E45">
        <w:rPr>
          <w:rFonts w:ascii="Times New Roman" w:hAnsi="Times New Roman" w:cs="Times New Roman"/>
          <w:b/>
          <w:color w:val="000000" w:themeColor="text1"/>
        </w:rPr>
        <w:tab/>
        <w:t xml:space="preserve">M/S </w:t>
      </w:r>
      <w:r>
        <w:rPr>
          <w:rFonts w:ascii="Times New Roman" w:hAnsi="Times New Roman" w:cs="Times New Roman"/>
          <w:b/>
          <w:color w:val="000000" w:themeColor="text1"/>
        </w:rPr>
        <w:t>Howard</w:t>
      </w:r>
      <w:r w:rsidRPr="009B0E45">
        <w:rPr>
          <w:rFonts w:ascii="Times New Roman" w:hAnsi="Times New Roman" w:cs="Times New Roman"/>
          <w:b/>
          <w:color w:val="000000" w:themeColor="text1"/>
        </w:rPr>
        <w:t>/</w:t>
      </w:r>
      <w:r>
        <w:rPr>
          <w:rFonts w:ascii="Times New Roman" w:hAnsi="Times New Roman" w:cs="Times New Roman"/>
          <w:b/>
          <w:color w:val="000000" w:themeColor="text1"/>
        </w:rPr>
        <w:t>Campbell</w:t>
      </w:r>
      <w:r w:rsidRPr="009B0E45">
        <w:rPr>
          <w:rFonts w:ascii="Times New Roman" w:hAnsi="Times New Roman" w:cs="Times New Roman"/>
          <w:b/>
          <w:color w:val="000000" w:themeColor="text1"/>
        </w:rPr>
        <w:t xml:space="preserve"> </w:t>
      </w:r>
      <w:r w:rsidRPr="00473B91">
        <w:rPr>
          <w:rFonts w:ascii="Times New Roman" w:hAnsi="Times New Roman" w:cs="Times New Roman"/>
          <w:bCs/>
          <w:color w:val="000000" w:themeColor="text1"/>
        </w:rPr>
        <w:t>for</w:t>
      </w:r>
      <w:r>
        <w:rPr>
          <w:rFonts w:ascii="Times New Roman" w:hAnsi="Times New Roman" w:cs="Times New Roman"/>
          <w:b/>
          <w:color w:val="000000" w:themeColor="text1"/>
        </w:rPr>
        <w:t xml:space="preserve"> </w:t>
      </w:r>
      <w:r>
        <w:rPr>
          <w:rFonts w:ascii="Times New Roman" w:hAnsi="Times New Roman" w:cs="Times New Roman"/>
          <w:color w:val="000000" w:themeColor="text1"/>
        </w:rPr>
        <w:t xml:space="preserve">Fortress of the Bear to submit reasoning for a </w:t>
      </w:r>
      <w:proofErr w:type="gramStart"/>
      <w:r>
        <w:rPr>
          <w:rFonts w:ascii="Times New Roman" w:hAnsi="Times New Roman" w:cs="Times New Roman"/>
          <w:color w:val="000000" w:themeColor="text1"/>
        </w:rPr>
        <w:t>long term</w:t>
      </w:r>
      <w:proofErr w:type="gramEnd"/>
      <w:r>
        <w:rPr>
          <w:rFonts w:ascii="Times New Roman" w:hAnsi="Times New Roman" w:cs="Times New Roman"/>
          <w:color w:val="000000" w:themeColor="text1"/>
        </w:rPr>
        <w:t xml:space="preserve"> lease and for Mr. White to </w:t>
      </w:r>
      <w:proofErr w:type="gramStart"/>
      <w:r>
        <w:rPr>
          <w:rFonts w:ascii="Times New Roman" w:hAnsi="Times New Roman" w:cs="Times New Roman"/>
          <w:color w:val="000000" w:themeColor="text1"/>
        </w:rPr>
        <w:t>look into</w:t>
      </w:r>
      <w:proofErr w:type="gramEnd"/>
      <w:r>
        <w:rPr>
          <w:rFonts w:ascii="Times New Roman" w:hAnsi="Times New Roman" w:cs="Times New Roman"/>
          <w:color w:val="000000" w:themeColor="text1"/>
        </w:rPr>
        <w:t xml:space="preserve"> options for combining leases. </w:t>
      </w:r>
    </w:p>
    <w:p w14:paraId="6DE3D3B7" w14:textId="77777777" w:rsidR="00473B91" w:rsidRDefault="00473B91" w:rsidP="00473B91">
      <w:pPr>
        <w:ind w:firstLine="360"/>
        <w:rPr>
          <w:rFonts w:ascii="Times New Roman" w:hAnsi="Times New Roman" w:cs="Times New Roman"/>
          <w:b/>
          <w:color w:val="000000" w:themeColor="text1"/>
        </w:rPr>
      </w:pPr>
    </w:p>
    <w:p w14:paraId="583DFA81" w14:textId="77777777" w:rsidR="00473B91" w:rsidRPr="009B0E45" w:rsidRDefault="00473B91" w:rsidP="00473B91">
      <w:pPr>
        <w:ind w:firstLine="360"/>
        <w:rPr>
          <w:rFonts w:ascii="Times New Roman" w:hAnsi="Times New Roman" w:cs="Times New Roman"/>
          <w:color w:val="000000" w:themeColor="text1"/>
        </w:rPr>
      </w:pPr>
      <w:r w:rsidRPr="009B0E45">
        <w:rPr>
          <w:rFonts w:ascii="Times New Roman" w:hAnsi="Times New Roman" w:cs="Times New Roman"/>
          <w:b/>
          <w:color w:val="000000" w:themeColor="text1"/>
        </w:rPr>
        <w:t xml:space="preserve">Action: </w:t>
      </w:r>
      <w:r w:rsidRPr="009B0E45">
        <w:rPr>
          <w:rFonts w:ascii="Times New Roman" w:hAnsi="Times New Roman" w:cs="Times New Roman"/>
          <w:b/>
          <w:color w:val="000000" w:themeColor="text1"/>
        </w:rPr>
        <w:tab/>
        <w:t>Passed (</w:t>
      </w:r>
      <w:r>
        <w:rPr>
          <w:rFonts w:ascii="Times New Roman" w:hAnsi="Times New Roman" w:cs="Times New Roman"/>
          <w:b/>
          <w:color w:val="000000" w:themeColor="text1"/>
        </w:rPr>
        <w:t>5</w:t>
      </w:r>
      <w:r w:rsidRPr="009B0E45">
        <w:rPr>
          <w:rFonts w:ascii="Times New Roman" w:hAnsi="Times New Roman" w:cs="Times New Roman"/>
          <w:b/>
          <w:color w:val="000000" w:themeColor="text1"/>
        </w:rPr>
        <w:t>/0)</w:t>
      </w:r>
      <w:r w:rsidRPr="009B0E45">
        <w:rPr>
          <w:rFonts w:ascii="Times New Roman" w:hAnsi="Times New Roman" w:cs="Times New Roman"/>
          <w:color w:val="000000" w:themeColor="text1"/>
        </w:rPr>
        <w:t xml:space="preserve"> on a voice vote</w:t>
      </w:r>
      <w:r>
        <w:rPr>
          <w:rFonts w:ascii="Times New Roman" w:hAnsi="Times New Roman" w:cs="Times New Roman"/>
          <w:color w:val="000000" w:themeColor="text1"/>
        </w:rPr>
        <w:t>.</w:t>
      </w:r>
    </w:p>
    <w:p w14:paraId="5014977F" w14:textId="77777777" w:rsidR="00473B91" w:rsidRDefault="00473B91" w:rsidP="000876A2">
      <w:pPr>
        <w:pStyle w:val="ListParagraph"/>
        <w:ind w:left="1080"/>
        <w:rPr>
          <w:rFonts w:ascii="Times New Roman" w:hAnsi="Times New Roman" w:cs="Times New Roman"/>
          <w:bCs/>
          <w:color w:val="000000" w:themeColor="text1"/>
        </w:rPr>
      </w:pPr>
    </w:p>
    <w:p w14:paraId="3128DACD" w14:textId="77777777" w:rsidR="002C62CD" w:rsidRPr="00DB4126" w:rsidRDefault="002C62CD" w:rsidP="00DB4126">
      <w:pPr>
        <w:rPr>
          <w:rFonts w:ascii="Times New Roman" w:hAnsi="Times New Roman" w:cs="Times New Roman"/>
          <w:bCs/>
          <w:color w:val="000000" w:themeColor="text1"/>
        </w:rPr>
      </w:pPr>
    </w:p>
    <w:p w14:paraId="380E3611" w14:textId="77777777" w:rsidR="006D180E" w:rsidRPr="009B0E45" w:rsidRDefault="006D180E" w:rsidP="006D180E">
      <w:pPr>
        <w:rPr>
          <w:rFonts w:ascii="Times New Roman" w:hAnsi="Times New Roman" w:cs="Times New Roman"/>
          <w:b/>
          <w:color w:val="000000" w:themeColor="text1"/>
        </w:rPr>
      </w:pPr>
      <w:r w:rsidRPr="009B0E45">
        <w:rPr>
          <w:rFonts w:ascii="Times New Roman" w:hAnsi="Times New Roman" w:cs="Times New Roman"/>
          <w:b/>
          <w:color w:val="000000" w:themeColor="text1"/>
        </w:rPr>
        <w:t>J. Adjournment</w:t>
      </w:r>
    </w:p>
    <w:p w14:paraId="143CF209" w14:textId="77777777" w:rsidR="006D180E" w:rsidRDefault="006D180E" w:rsidP="006D180E">
      <w:pPr>
        <w:ind w:left="450" w:hanging="90"/>
        <w:rPr>
          <w:rFonts w:ascii="Times New Roman" w:hAnsi="Times New Roman" w:cs="Times New Roman"/>
          <w:b/>
          <w:color w:val="000000" w:themeColor="text1"/>
        </w:rPr>
      </w:pPr>
    </w:p>
    <w:p w14:paraId="011DFE2B" w14:textId="615F84A2" w:rsidR="006D180E" w:rsidRPr="009B0E45" w:rsidRDefault="006D180E" w:rsidP="006D180E">
      <w:pPr>
        <w:ind w:left="450" w:hanging="90"/>
        <w:rPr>
          <w:rFonts w:ascii="Times New Roman" w:hAnsi="Times New Roman" w:cs="Times New Roman"/>
          <w:color w:val="000000" w:themeColor="text1"/>
        </w:rPr>
      </w:pPr>
      <w:r w:rsidRPr="009B0E45">
        <w:rPr>
          <w:rFonts w:ascii="Times New Roman" w:hAnsi="Times New Roman" w:cs="Times New Roman"/>
          <w:b/>
          <w:color w:val="000000" w:themeColor="text1"/>
        </w:rPr>
        <w:t xml:space="preserve">Motion: </w:t>
      </w:r>
      <w:r w:rsidRPr="009B0E45">
        <w:rPr>
          <w:rFonts w:ascii="Times New Roman" w:hAnsi="Times New Roman" w:cs="Times New Roman"/>
          <w:b/>
          <w:color w:val="000000" w:themeColor="text1"/>
        </w:rPr>
        <w:tab/>
        <w:t>M/S Wagner/</w:t>
      </w:r>
      <w:r w:rsidR="000D32C0">
        <w:rPr>
          <w:rFonts w:ascii="Times New Roman" w:hAnsi="Times New Roman" w:cs="Times New Roman"/>
          <w:b/>
          <w:color w:val="000000" w:themeColor="text1"/>
        </w:rPr>
        <w:t>Goeden</w:t>
      </w:r>
      <w:r w:rsidRPr="009B0E45">
        <w:rPr>
          <w:rFonts w:ascii="Times New Roman" w:hAnsi="Times New Roman" w:cs="Times New Roman"/>
          <w:b/>
          <w:color w:val="000000" w:themeColor="text1"/>
        </w:rPr>
        <w:t xml:space="preserve"> </w:t>
      </w:r>
      <w:r w:rsidRPr="009B0E45">
        <w:rPr>
          <w:rFonts w:ascii="Times New Roman" w:hAnsi="Times New Roman" w:cs="Times New Roman"/>
          <w:color w:val="000000" w:themeColor="text1"/>
        </w:rPr>
        <w:t xml:space="preserve">move to adjourn the meeting at </w:t>
      </w:r>
      <w:r w:rsidR="00CC1EEB">
        <w:rPr>
          <w:rFonts w:ascii="Times New Roman" w:hAnsi="Times New Roman" w:cs="Times New Roman"/>
          <w:color w:val="000000" w:themeColor="text1"/>
        </w:rPr>
        <w:t>4</w:t>
      </w:r>
      <w:r w:rsidR="000644AD">
        <w:rPr>
          <w:rFonts w:ascii="Times New Roman" w:hAnsi="Times New Roman" w:cs="Times New Roman"/>
          <w:color w:val="000000" w:themeColor="text1"/>
        </w:rPr>
        <w:t>:</w:t>
      </w:r>
      <w:r w:rsidR="00F34334">
        <w:rPr>
          <w:rFonts w:ascii="Times New Roman" w:hAnsi="Times New Roman" w:cs="Times New Roman"/>
          <w:color w:val="000000" w:themeColor="text1"/>
        </w:rPr>
        <w:t>18</w:t>
      </w:r>
      <w:r w:rsidR="000644AD">
        <w:rPr>
          <w:rFonts w:ascii="Times New Roman" w:hAnsi="Times New Roman" w:cs="Times New Roman"/>
          <w:color w:val="000000" w:themeColor="text1"/>
        </w:rPr>
        <w:t xml:space="preserve"> </w:t>
      </w:r>
      <w:r>
        <w:rPr>
          <w:rFonts w:ascii="Times New Roman" w:hAnsi="Times New Roman" w:cs="Times New Roman"/>
          <w:color w:val="000000" w:themeColor="text1"/>
        </w:rPr>
        <w:t>pm.</w:t>
      </w:r>
    </w:p>
    <w:p w14:paraId="76AC6241" w14:textId="77777777" w:rsidR="006D180E" w:rsidRDefault="006D180E" w:rsidP="006D180E">
      <w:pPr>
        <w:ind w:firstLine="360"/>
        <w:rPr>
          <w:rFonts w:ascii="Times New Roman" w:hAnsi="Times New Roman" w:cs="Times New Roman"/>
          <w:b/>
          <w:color w:val="000000" w:themeColor="text1"/>
        </w:rPr>
      </w:pPr>
    </w:p>
    <w:p w14:paraId="4E423F04" w14:textId="7BB8CCF0" w:rsidR="006D180E" w:rsidRPr="009B0E45" w:rsidRDefault="006D180E" w:rsidP="006D180E">
      <w:pPr>
        <w:ind w:firstLine="360"/>
        <w:rPr>
          <w:rFonts w:ascii="Times New Roman" w:hAnsi="Times New Roman" w:cs="Times New Roman"/>
          <w:color w:val="000000" w:themeColor="text1"/>
        </w:rPr>
      </w:pPr>
      <w:r w:rsidRPr="009B0E45">
        <w:rPr>
          <w:rFonts w:ascii="Times New Roman" w:hAnsi="Times New Roman" w:cs="Times New Roman"/>
          <w:b/>
          <w:color w:val="000000" w:themeColor="text1"/>
        </w:rPr>
        <w:t xml:space="preserve">Action: </w:t>
      </w:r>
      <w:r w:rsidRPr="009B0E45">
        <w:rPr>
          <w:rFonts w:ascii="Times New Roman" w:hAnsi="Times New Roman" w:cs="Times New Roman"/>
          <w:b/>
          <w:color w:val="000000" w:themeColor="text1"/>
        </w:rPr>
        <w:tab/>
        <w:t>Passed (</w:t>
      </w:r>
      <w:r w:rsidR="002C62CD">
        <w:rPr>
          <w:rFonts w:ascii="Times New Roman" w:hAnsi="Times New Roman" w:cs="Times New Roman"/>
          <w:b/>
          <w:color w:val="000000" w:themeColor="text1"/>
        </w:rPr>
        <w:t>5</w:t>
      </w:r>
      <w:r w:rsidRPr="009B0E45">
        <w:rPr>
          <w:rFonts w:ascii="Times New Roman" w:hAnsi="Times New Roman" w:cs="Times New Roman"/>
          <w:b/>
          <w:color w:val="000000" w:themeColor="text1"/>
        </w:rPr>
        <w:t>/0)</w:t>
      </w:r>
      <w:r w:rsidRPr="009B0E45">
        <w:rPr>
          <w:rFonts w:ascii="Times New Roman" w:hAnsi="Times New Roman" w:cs="Times New Roman"/>
          <w:color w:val="000000" w:themeColor="text1"/>
        </w:rPr>
        <w:t xml:space="preserve"> on a voice vote</w:t>
      </w:r>
      <w:r>
        <w:rPr>
          <w:rFonts w:ascii="Times New Roman" w:hAnsi="Times New Roman" w:cs="Times New Roman"/>
          <w:color w:val="000000" w:themeColor="text1"/>
        </w:rPr>
        <w:t>.</w:t>
      </w:r>
    </w:p>
    <w:p w14:paraId="495F8F3F" w14:textId="77777777" w:rsidR="00FF647C" w:rsidRPr="006D180E" w:rsidRDefault="00FF647C" w:rsidP="006D180E"/>
    <w:sectPr w:rsidR="00FF647C" w:rsidRPr="006D180E" w:rsidSect="004104A3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7A49981" w14:textId="77777777" w:rsidR="00025C91" w:rsidRDefault="00025C91" w:rsidP="00FD6632">
      <w:r>
        <w:separator/>
      </w:r>
    </w:p>
  </w:endnote>
  <w:endnote w:type="continuationSeparator" w:id="0">
    <w:p w14:paraId="74FB0ECE" w14:textId="77777777" w:rsidR="00025C91" w:rsidRDefault="00025C91" w:rsidP="00FD663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ECF9CA5" w14:textId="77777777" w:rsidR="00343EBD" w:rsidRDefault="00343EBD" w:rsidP="00D125C5">
    <w:pPr>
      <w:pStyle w:val="Footer"/>
      <w:framePr w:wrap="none" w:vAnchor="text" w:hAnchor="margin" w:xAlign="right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 w:rsidR="0086621A">
      <w:rPr>
        <w:rStyle w:val="PageNumber"/>
        <w:noProof/>
      </w:rPr>
      <w:t>3</w:t>
    </w:r>
    <w:r>
      <w:rPr>
        <w:rStyle w:val="PageNumber"/>
      </w:rPr>
      <w:fldChar w:fldCharType="end"/>
    </w:r>
  </w:p>
  <w:p w14:paraId="7DB9726E" w14:textId="77777777" w:rsidR="00343EBD" w:rsidRDefault="00343EBD" w:rsidP="00343EBD">
    <w:pPr>
      <w:pStyle w:val="Footer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088C6F1" w14:textId="77777777" w:rsidR="00FD6632" w:rsidRDefault="00343EBD" w:rsidP="00343EBD">
    <w:pPr>
      <w:pStyle w:val="Footer"/>
      <w:jc w:val="right"/>
    </w:pPr>
    <w:r>
      <w:t>Gary Paxton Industrial Park Board Meeting</w:t>
    </w:r>
  </w:p>
  <w:p w14:paraId="1A44CD57" w14:textId="03C4CB5B" w:rsidR="00343EBD" w:rsidRDefault="00932F62" w:rsidP="00343EBD">
    <w:pPr>
      <w:pStyle w:val="Footer"/>
      <w:jc w:val="right"/>
    </w:pPr>
    <w:r>
      <w:t>August 21</w:t>
    </w:r>
    <w:r w:rsidR="000E46CF">
      <w:t>, 2025</w:t>
    </w:r>
  </w:p>
  <w:p w14:paraId="6E66B2D7" w14:textId="77777777" w:rsidR="000E46CF" w:rsidRDefault="000E46CF" w:rsidP="000E46CF">
    <w:pPr>
      <w:pStyle w:val="Footer"/>
      <w:jc w:val="cen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66BDAF7" w14:textId="77777777" w:rsidR="004A5F5A" w:rsidRDefault="004A5F5A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80C1E84" w14:textId="77777777" w:rsidR="00025C91" w:rsidRDefault="00025C91" w:rsidP="00FD6632">
      <w:r>
        <w:separator/>
      </w:r>
    </w:p>
  </w:footnote>
  <w:footnote w:type="continuationSeparator" w:id="0">
    <w:p w14:paraId="240DD8E2" w14:textId="77777777" w:rsidR="00025C91" w:rsidRDefault="00025C91" w:rsidP="00FD6632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0934F68" w14:textId="77777777" w:rsidR="00C0246E" w:rsidRDefault="00025C91">
    <w:pPr>
      <w:pStyle w:val="Header"/>
    </w:pPr>
    <w:r>
      <w:rPr>
        <w:noProof/>
      </w:rPr>
      <w:pict w14:anchorId="5076BFCB"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_x0000_s1026" type="#_x0000_t136" alt="" style="position:absolute;margin-left:0;margin-top:0;width:458.85pt;height:200.75pt;rotation:315;z-index:-251651072;mso-wrap-edited:f;mso-width-percent:0;mso-height-percent:0;mso-position-horizontal:center;mso-position-horizontal-relative:margin;mso-position-vertical:center;mso-position-vertical-relative:margin;mso-width-percent:0;mso-height-percent:0" o:allowincell="f" fillcolor="silver" stroked="f">
          <v:textpath style="font-family:&quot;Calibri&quot;;font-size:1pt" string="DRAFT"/>
          <w10:wrap anchorx="margin" anchory="margin"/>
        </v:shape>
      </w:pict>
    </w:r>
    <w:r w:rsidR="006D180E">
      <w:rPr>
        <w:noProof/>
      </w:rPr>
      <mc:AlternateContent>
        <mc:Choice Requires="wps">
          <w:drawing>
            <wp:anchor distT="0" distB="0" distL="114300" distR="114300" simplePos="0" relativeHeight="251657216" behindDoc="1" locked="0" layoutInCell="0" allowOverlap="1" wp14:anchorId="76A8B878" wp14:editId="41B9B8BF">
              <wp:simplePos x="0" y="0"/>
              <wp:positionH relativeFrom="margin">
                <wp:align>center</wp:align>
              </wp:positionH>
              <wp:positionV relativeFrom="margin">
                <wp:align>center</wp:align>
              </wp:positionV>
              <wp:extent cx="6285230" cy="2094865"/>
              <wp:effectExtent l="0" t="0" r="0" b="0"/>
              <wp:wrapNone/>
              <wp:docPr id="2132268408" name="WordArt 3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 bwMode="auto">
                      <a:xfrm rot="18900000">
                        <a:off x="0" y="0"/>
                        <a:ext cx="6285230" cy="2094865"/>
                      </a:xfrm>
                      <a:prstGeom prst="rect">
                        <a:avLst/>
                      </a:prstGeom>
                      <a:extLs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2359792B" w14:textId="77777777" w:rsidR="006D180E" w:rsidRDefault="006D180E" w:rsidP="006D180E">
                          <w:pPr>
                            <w:jc w:val="center"/>
                            <w:rPr>
                              <w:rFonts w:ascii="Calibri" w:hAnsi="Calibri" w:cs="Calibri"/>
                              <w:color w:val="C0C0C0"/>
                              <w:sz w:val="16"/>
                              <w:szCs w:val="16"/>
                            </w:rPr>
                          </w:pPr>
                          <w:r>
                            <w:rPr>
                              <w:rFonts w:ascii="Calibri" w:hAnsi="Calibri" w:cs="Calibri"/>
                              <w:color w:val="C0C0C0"/>
                              <w:sz w:val="16"/>
                              <w:szCs w:val="16"/>
                            </w:rPr>
                            <w:t>DRAFT</w:t>
                          </w:r>
                        </w:p>
                      </w:txbxContent>
                    </wps:txbx>
                    <wps:bodyPr wrap="square" numCol="1" fromWordArt="1">
                      <a:prstTxWarp prst="textPlain">
                        <a:avLst>
                          <a:gd name="adj" fmla="val 50000"/>
                        </a:avLst>
                      </a:prstTxWarp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76A8B878" id="_x0000_t202" coordsize="21600,21600" o:spt="202" path="m,l,21600r21600,l21600,xe">
              <v:stroke joinstyle="miter"/>
              <v:path gradientshapeok="t" o:connecttype="rect"/>
            </v:shapetype>
            <v:shape id="WordArt 3" o:spid="_x0000_s1026" type="#_x0000_t202" style="position:absolute;margin-left:0;margin-top:0;width:494.9pt;height:164.95pt;rotation:-45;z-index:-251659264;visibility:visible;mso-wrap-style:square;mso-width-percent:0;mso-height-percent:0;mso-wrap-distance-left:9pt;mso-wrap-distance-top:0;mso-wrap-distance-right:9pt;mso-wrap-distance-bottom:0;mso-position-horizontal:center;mso-position-horizontal-relative:margin;mso-position-vertical:center;mso-position-vertical-relative:margin;mso-width-percent:0;mso-height-percent:0;mso-width-relative:page;mso-height-relative:page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" o:allowincell="f" filled="f" stroked="f">
              <v:stroke joinstyle="round"/>
              <v:path arrowok="t"/>
              <v:textbox>
                <w:txbxContent>
                  <w:p w14:paraId="2359792B" w14:textId="77777777" w:rsidR="006D180E" w:rsidRDefault="006D180E" w:rsidP="006D180E">
                    <w:pPr>
                      <w:jc w:val="center"/>
                      <w:rPr>
                        <w:rFonts w:ascii="Calibri" w:hAnsi="Calibri" w:cs="Calibri"/>
                        <w:color w:val="C0C0C0"/>
                        <w:sz w:val="16"/>
                        <w:szCs w:val="16"/>
                      </w:rPr>
                    </w:pPr>
                    <w:r>
                      <w:rPr>
                        <w:rFonts w:ascii="Calibri" w:hAnsi="Calibri" w:cs="Calibri"/>
                        <w:color w:val="C0C0C0"/>
                        <w:sz w:val="16"/>
                        <w:szCs w:val="16"/>
                      </w:rPr>
                      <w:t>DRAFT</w:t>
                    </w:r>
                  </w:p>
                </w:txbxContent>
              </v:textbox>
              <w10:wrap anchorx="margin" anchory="margin"/>
            </v:shape>
          </w:pict>
        </mc:Fallback>
      </mc:AlternateConten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AF33B63" w14:textId="27FDED8B" w:rsidR="008E4725" w:rsidRDefault="008E4725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698C0FD" w14:textId="77777777" w:rsidR="00C0246E" w:rsidRDefault="00025C91">
    <w:pPr>
      <w:pStyle w:val="Header"/>
    </w:pPr>
    <w:r>
      <w:rPr>
        <w:noProof/>
      </w:rPr>
      <w:pict w14:anchorId="2207E143"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" o:spid="_x0000_s1025" type="#_x0000_t136" alt="" style="position:absolute;margin-left:0;margin-top:0;width:458.85pt;height:200.75pt;rotation:315;z-index:-251655168;mso-wrap-edited:f;mso-width-percent:0;mso-height-percent:0;mso-position-horizontal:center;mso-position-horizontal-relative:margin;mso-position-vertical:center;mso-position-vertical-relative:margin;mso-width-percent:0;mso-height-percent:0" o:allowincell="f" fillcolor="silver" stroked="f">
          <v:textpath style="font-family:&quot;Calibri&quot;;font-size:1pt" string="DRAFT"/>
          <w10:wrap anchorx="margin" anchory="margin"/>
        </v:shape>
      </w:pic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1F37ED7"/>
    <w:multiLevelType w:val="multilevel"/>
    <w:tmpl w:val="96CA715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12853562"/>
    <w:multiLevelType w:val="hybridMultilevel"/>
    <w:tmpl w:val="529488F0"/>
    <w:lvl w:ilvl="0" w:tplc="0409000F">
      <w:start w:val="1"/>
      <w:numFmt w:val="decimal"/>
      <w:lvlText w:val="%1."/>
      <w:lvlJc w:val="left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" w15:restartNumberingAfterBreak="0">
    <w:nsid w:val="1373472A"/>
    <w:multiLevelType w:val="multilevel"/>
    <w:tmpl w:val="BA6AE4D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3" w15:restartNumberingAfterBreak="0">
    <w:nsid w:val="18A35387"/>
    <w:multiLevelType w:val="multilevel"/>
    <w:tmpl w:val="394689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4" w15:restartNumberingAfterBreak="0">
    <w:nsid w:val="1E2D5A98"/>
    <w:multiLevelType w:val="hybridMultilevel"/>
    <w:tmpl w:val="71FE7FF2"/>
    <w:lvl w:ilvl="0" w:tplc="0409000F">
      <w:start w:val="1"/>
      <w:numFmt w:val="decimal"/>
      <w:lvlText w:val="%1.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" w15:restartNumberingAfterBreak="0">
    <w:nsid w:val="2CE04553"/>
    <w:multiLevelType w:val="multilevel"/>
    <w:tmpl w:val="782E1D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6" w15:restartNumberingAfterBreak="0">
    <w:nsid w:val="2F8831CF"/>
    <w:multiLevelType w:val="hybridMultilevel"/>
    <w:tmpl w:val="0D6EB31E"/>
    <w:lvl w:ilvl="0" w:tplc="0409000F">
      <w:start w:val="1"/>
      <w:numFmt w:val="decimal"/>
      <w:lvlText w:val="%1.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7" w15:restartNumberingAfterBreak="0">
    <w:nsid w:val="30E04793"/>
    <w:multiLevelType w:val="multilevel"/>
    <w:tmpl w:val="3746D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8" w15:restartNumberingAfterBreak="0">
    <w:nsid w:val="34030D4E"/>
    <w:multiLevelType w:val="multilevel"/>
    <w:tmpl w:val="29B681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9" w15:restartNumberingAfterBreak="0">
    <w:nsid w:val="351D673C"/>
    <w:multiLevelType w:val="hybridMultilevel"/>
    <w:tmpl w:val="CC544B30"/>
    <w:lvl w:ilvl="0" w:tplc="44A83276">
      <w:start w:val="1"/>
      <w:numFmt w:val="upperLetter"/>
      <w:lvlText w:val="%1."/>
      <w:lvlJc w:val="left"/>
      <w:pPr>
        <w:ind w:left="360" w:hanging="360"/>
      </w:pPr>
      <w:rPr>
        <w:rFonts w:asciiTheme="minorHAnsi" w:eastAsiaTheme="minorHAnsi" w:hAnsiTheme="minorHAnsi" w:cstheme="minorBidi"/>
        <w:b/>
        <w:bCs/>
      </w:rPr>
    </w:lvl>
    <w:lvl w:ilvl="1" w:tplc="0409000F">
      <w:start w:val="1"/>
      <w:numFmt w:val="decimal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0" w15:restartNumberingAfterBreak="0">
    <w:nsid w:val="44CA393C"/>
    <w:multiLevelType w:val="hybridMultilevel"/>
    <w:tmpl w:val="D3C2441A"/>
    <w:lvl w:ilvl="0" w:tplc="04090001">
      <w:start w:val="1"/>
      <w:numFmt w:val="bullet"/>
      <w:lvlText w:val=""/>
      <w:lvlJc w:val="left"/>
      <w:pPr>
        <w:ind w:left="1859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579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299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019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739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459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79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99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619" w:hanging="360"/>
      </w:pPr>
      <w:rPr>
        <w:rFonts w:ascii="Wingdings" w:hAnsi="Wingdings" w:hint="default"/>
      </w:rPr>
    </w:lvl>
  </w:abstractNum>
  <w:abstractNum w:abstractNumId="11" w15:restartNumberingAfterBreak="0">
    <w:nsid w:val="47D463F8"/>
    <w:multiLevelType w:val="hybridMultilevel"/>
    <w:tmpl w:val="142E6DBA"/>
    <w:lvl w:ilvl="0" w:tplc="D820D34E">
      <w:start w:val="1"/>
      <w:numFmt w:val="bullet"/>
      <w:lvlText w:val="-"/>
      <w:lvlJc w:val="left"/>
      <w:pPr>
        <w:ind w:left="720" w:hanging="360"/>
      </w:pPr>
      <w:rPr>
        <w:rFonts w:ascii="Calibri" w:eastAsiaTheme="minorHAnsi" w:hAnsi="Calibri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4AB54ECA"/>
    <w:multiLevelType w:val="hybridMultilevel"/>
    <w:tmpl w:val="C194EA0C"/>
    <w:lvl w:ilvl="0" w:tplc="0409000F">
      <w:start w:val="1"/>
      <w:numFmt w:val="decimal"/>
      <w:lvlText w:val="%1.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3" w15:restartNumberingAfterBreak="0">
    <w:nsid w:val="4DCC436C"/>
    <w:multiLevelType w:val="hybridMultilevel"/>
    <w:tmpl w:val="A8484CD4"/>
    <w:lvl w:ilvl="0" w:tplc="04090015">
      <w:start w:val="1"/>
      <w:numFmt w:val="upperLetter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4" w15:restartNumberingAfterBreak="0">
    <w:nsid w:val="504777D2"/>
    <w:multiLevelType w:val="hybridMultilevel"/>
    <w:tmpl w:val="F6D0210A"/>
    <w:lvl w:ilvl="0" w:tplc="0409000F">
      <w:start w:val="1"/>
      <w:numFmt w:val="decimal"/>
      <w:lvlText w:val="%1.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5" w15:restartNumberingAfterBreak="0">
    <w:nsid w:val="564B4A54"/>
    <w:multiLevelType w:val="hybridMultilevel"/>
    <w:tmpl w:val="6D0A736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6" w15:restartNumberingAfterBreak="0">
    <w:nsid w:val="588648F0"/>
    <w:multiLevelType w:val="hybridMultilevel"/>
    <w:tmpl w:val="DD86EEF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7" w15:restartNumberingAfterBreak="0">
    <w:nsid w:val="5BFE608D"/>
    <w:multiLevelType w:val="hybridMultilevel"/>
    <w:tmpl w:val="A8CAFFF6"/>
    <w:lvl w:ilvl="0" w:tplc="04090015">
      <w:start w:val="1"/>
      <w:numFmt w:val="upperLetter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5EE5345D"/>
    <w:multiLevelType w:val="hybridMultilevel"/>
    <w:tmpl w:val="45068AC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63087310"/>
    <w:multiLevelType w:val="hybridMultilevel"/>
    <w:tmpl w:val="ABFC64E6"/>
    <w:lvl w:ilvl="0" w:tplc="04090015">
      <w:start w:val="1"/>
      <w:numFmt w:val="upperLetter"/>
      <w:lvlText w:val="%1."/>
      <w:lvlJc w:val="left"/>
      <w:pPr>
        <w:ind w:left="1440" w:hanging="360"/>
      </w:pPr>
    </w:lvl>
    <w:lvl w:ilvl="1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0" w15:restartNumberingAfterBreak="0">
    <w:nsid w:val="634C3999"/>
    <w:multiLevelType w:val="hybridMultilevel"/>
    <w:tmpl w:val="C344A5D4"/>
    <w:lvl w:ilvl="0" w:tplc="0409000F">
      <w:start w:val="1"/>
      <w:numFmt w:val="decimal"/>
      <w:lvlText w:val="%1.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1" w15:restartNumberingAfterBreak="0">
    <w:nsid w:val="66AF209A"/>
    <w:multiLevelType w:val="hybridMultilevel"/>
    <w:tmpl w:val="C5A260C2"/>
    <w:lvl w:ilvl="0" w:tplc="04090015">
      <w:start w:val="1"/>
      <w:numFmt w:val="upperLetter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6821750C"/>
    <w:multiLevelType w:val="hybridMultilevel"/>
    <w:tmpl w:val="2E1C5E38"/>
    <w:lvl w:ilvl="0" w:tplc="04090015">
      <w:start w:val="1"/>
      <w:numFmt w:val="upperLetter"/>
      <w:lvlText w:val="%1."/>
      <w:lvlJc w:val="left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3" w15:restartNumberingAfterBreak="0">
    <w:nsid w:val="781A5109"/>
    <w:multiLevelType w:val="multilevel"/>
    <w:tmpl w:val="17B6EBD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" w15:restartNumberingAfterBreak="0">
    <w:nsid w:val="79A32797"/>
    <w:multiLevelType w:val="multilevel"/>
    <w:tmpl w:val="18524D3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5" w15:restartNumberingAfterBreak="0">
    <w:nsid w:val="7AE730C3"/>
    <w:multiLevelType w:val="hybridMultilevel"/>
    <w:tmpl w:val="AF88614C"/>
    <w:lvl w:ilvl="0" w:tplc="0409000F">
      <w:start w:val="1"/>
      <w:numFmt w:val="decimal"/>
      <w:lvlText w:val="%1.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6" w15:restartNumberingAfterBreak="0">
    <w:nsid w:val="7EA9625D"/>
    <w:multiLevelType w:val="hybridMultilevel"/>
    <w:tmpl w:val="960252FC"/>
    <w:lvl w:ilvl="0" w:tplc="0409000F">
      <w:start w:val="1"/>
      <w:numFmt w:val="decimal"/>
      <w:lvlText w:val="%1.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num w:numId="1" w16cid:durableId="1241284322">
    <w:abstractNumId w:val="21"/>
  </w:num>
  <w:num w:numId="2" w16cid:durableId="379671282">
    <w:abstractNumId w:val="22"/>
  </w:num>
  <w:num w:numId="3" w16cid:durableId="912664514">
    <w:abstractNumId w:val="13"/>
  </w:num>
  <w:num w:numId="4" w16cid:durableId="1510829466">
    <w:abstractNumId w:val="17"/>
  </w:num>
  <w:num w:numId="5" w16cid:durableId="947810393">
    <w:abstractNumId w:val="9"/>
  </w:num>
  <w:num w:numId="6" w16cid:durableId="1355500671">
    <w:abstractNumId w:val="20"/>
  </w:num>
  <w:num w:numId="7" w16cid:durableId="185532827">
    <w:abstractNumId w:val="11"/>
  </w:num>
  <w:num w:numId="8" w16cid:durableId="941647316">
    <w:abstractNumId w:val="1"/>
  </w:num>
  <w:num w:numId="9" w16cid:durableId="1323587438">
    <w:abstractNumId w:val="18"/>
  </w:num>
  <w:num w:numId="10" w16cid:durableId="1954480150">
    <w:abstractNumId w:val="25"/>
  </w:num>
  <w:num w:numId="11" w16cid:durableId="1040279736">
    <w:abstractNumId w:val="26"/>
  </w:num>
  <w:num w:numId="12" w16cid:durableId="882443815">
    <w:abstractNumId w:val="4"/>
  </w:num>
  <w:num w:numId="13" w16cid:durableId="754743598">
    <w:abstractNumId w:val="19"/>
  </w:num>
  <w:num w:numId="14" w16cid:durableId="601765458">
    <w:abstractNumId w:val="16"/>
  </w:num>
  <w:num w:numId="15" w16cid:durableId="1984967938">
    <w:abstractNumId w:val="7"/>
  </w:num>
  <w:num w:numId="16" w16cid:durableId="318851420">
    <w:abstractNumId w:val="8"/>
  </w:num>
  <w:num w:numId="17" w16cid:durableId="1440182382">
    <w:abstractNumId w:val="2"/>
  </w:num>
  <w:num w:numId="18" w16cid:durableId="1559047838">
    <w:abstractNumId w:val="24"/>
  </w:num>
  <w:num w:numId="19" w16cid:durableId="974794949">
    <w:abstractNumId w:val="3"/>
  </w:num>
  <w:num w:numId="20" w16cid:durableId="593977499">
    <w:abstractNumId w:val="23"/>
  </w:num>
  <w:num w:numId="21" w16cid:durableId="392042937">
    <w:abstractNumId w:val="5"/>
  </w:num>
  <w:num w:numId="22" w16cid:durableId="1299146210">
    <w:abstractNumId w:val="0"/>
  </w:num>
  <w:num w:numId="23" w16cid:durableId="373505183">
    <w:abstractNumId w:val="14"/>
  </w:num>
  <w:num w:numId="24" w16cid:durableId="1178348561">
    <w:abstractNumId w:val="12"/>
  </w:num>
  <w:num w:numId="25" w16cid:durableId="110176232">
    <w:abstractNumId w:val="6"/>
  </w:num>
  <w:num w:numId="26" w16cid:durableId="1386639816">
    <w:abstractNumId w:val="15"/>
  </w:num>
  <w:num w:numId="27" w16cid:durableId="866136208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50"/>
  <w:hideSpellingErrors/>
  <w:hideGrammaticalErrors/>
  <w:proofState w:spelling="clean" w:grammar="clean"/>
  <w:defaultTabStop w:val="720"/>
  <w:characterSpacingControl w:val="doNotCompress"/>
  <w:hdrShapeDefaults>
    <o:shapedefaults v:ext="edit" spidmax="2050"/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D09DB"/>
    <w:rsid w:val="000009A7"/>
    <w:rsid w:val="00001C04"/>
    <w:rsid w:val="000026FC"/>
    <w:rsid w:val="00002FAC"/>
    <w:rsid w:val="000041C5"/>
    <w:rsid w:val="00016676"/>
    <w:rsid w:val="00024724"/>
    <w:rsid w:val="00025C91"/>
    <w:rsid w:val="0003142A"/>
    <w:rsid w:val="00032A92"/>
    <w:rsid w:val="000439DF"/>
    <w:rsid w:val="000633BF"/>
    <w:rsid w:val="000644AD"/>
    <w:rsid w:val="00066F77"/>
    <w:rsid w:val="00070F3D"/>
    <w:rsid w:val="000732E0"/>
    <w:rsid w:val="000733B8"/>
    <w:rsid w:val="00073F51"/>
    <w:rsid w:val="0007509B"/>
    <w:rsid w:val="00077AFD"/>
    <w:rsid w:val="0008120F"/>
    <w:rsid w:val="000876A2"/>
    <w:rsid w:val="00087E32"/>
    <w:rsid w:val="000A3D4D"/>
    <w:rsid w:val="000A521C"/>
    <w:rsid w:val="000B1644"/>
    <w:rsid w:val="000B3CF0"/>
    <w:rsid w:val="000C1497"/>
    <w:rsid w:val="000C32EB"/>
    <w:rsid w:val="000C3ADE"/>
    <w:rsid w:val="000D09E7"/>
    <w:rsid w:val="000D32C0"/>
    <w:rsid w:val="000D7C6A"/>
    <w:rsid w:val="000E08F0"/>
    <w:rsid w:val="000E46CF"/>
    <w:rsid w:val="000F157E"/>
    <w:rsid w:val="00102D81"/>
    <w:rsid w:val="001053A7"/>
    <w:rsid w:val="00114A2F"/>
    <w:rsid w:val="00114B03"/>
    <w:rsid w:val="001178F8"/>
    <w:rsid w:val="0012225C"/>
    <w:rsid w:val="0012669E"/>
    <w:rsid w:val="00132A5C"/>
    <w:rsid w:val="0013597C"/>
    <w:rsid w:val="00137083"/>
    <w:rsid w:val="00140DD8"/>
    <w:rsid w:val="00141708"/>
    <w:rsid w:val="0014480C"/>
    <w:rsid w:val="00152BCD"/>
    <w:rsid w:val="0015321B"/>
    <w:rsid w:val="00153555"/>
    <w:rsid w:val="0015543C"/>
    <w:rsid w:val="00161BEB"/>
    <w:rsid w:val="00167A49"/>
    <w:rsid w:val="00167B94"/>
    <w:rsid w:val="00172AAA"/>
    <w:rsid w:val="00172F4C"/>
    <w:rsid w:val="00177AD9"/>
    <w:rsid w:val="001846DB"/>
    <w:rsid w:val="0019073B"/>
    <w:rsid w:val="001937FA"/>
    <w:rsid w:val="00196136"/>
    <w:rsid w:val="00196807"/>
    <w:rsid w:val="001A1AB4"/>
    <w:rsid w:val="001A3EC5"/>
    <w:rsid w:val="001A563B"/>
    <w:rsid w:val="001B25DA"/>
    <w:rsid w:val="001B3914"/>
    <w:rsid w:val="001B463E"/>
    <w:rsid w:val="001C0FE7"/>
    <w:rsid w:val="001C46EE"/>
    <w:rsid w:val="001C4DFF"/>
    <w:rsid w:val="001D351C"/>
    <w:rsid w:val="001D6BC6"/>
    <w:rsid w:val="001E1A44"/>
    <w:rsid w:val="001E1DC7"/>
    <w:rsid w:val="001F15D4"/>
    <w:rsid w:val="001F40E8"/>
    <w:rsid w:val="00200312"/>
    <w:rsid w:val="00202976"/>
    <w:rsid w:val="002033AD"/>
    <w:rsid w:val="00204B36"/>
    <w:rsid w:val="00204F40"/>
    <w:rsid w:val="0021133F"/>
    <w:rsid w:val="002148FD"/>
    <w:rsid w:val="00215E1B"/>
    <w:rsid w:val="002176DC"/>
    <w:rsid w:val="002211F2"/>
    <w:rsid w:val="0022712D"/>
    <w:rsid w:val="00230380"/>
    <w:rsid w:val="0023049A"/>
    <w:rsid w:val="002413CF"/>
    <w:rsid w:val="00243AE1"/>
    <w:rsid w:val="00245F16"/>
    <w:rsid w:val="00262E42"/>
    <w:rsid w:val="00265233"/>
    <w:rsid w:val="00265446"/>
    <w:rsid w:val="00266DCA"/>
    <w:rsid w:val="00274424"/>
    <w:rsid w:val="002757FA"/>
    <w:rsid w:val="00275A41"/>
    <w:rsid w:val="00286E94"/>
    <w:rsid w:val="00292B7D"/>
    <w:rsid w:val="00293B8B"/>
    <w:rsid w:val="002961F8"/>
    <w:rsid w:val="002A0953"/>
    <w:rsid w:val="002A115B"/>
    <w:rsid w:val="002B1D6E"/>
    <w:rsid w:val="002C07AF"/>
    <w:rsid w:val="002C3D73"/>
    <w:rsid w:val="002C48E4"/>
    <w:rsid w:val="002C5C3D"/>
    <w:rsid w:val="002C62CD"/>
    <w:rsid w:val="002D1528"/>
    <w:rsid w:val="002D1C3F"/>
    <w:rsid w:val="002D296F"/>
    <w:rsid w:val="002D3694"/>
    <w:rsid w:val="002E5885"/>
    <w:rsid w:val="002F381C"/>
    <w:rsid w:val="002F41A9"/>
    <w:rsid w:val="002F5DF6"/>
    <w:rsid w:val="00301C2F"/>
    <w:rsid w:val="00301FE6"/>
    <w:rsid w:val="0031504C"/>
    <w:rsid w:val="00321023"/>
    <w:rsid w:val="00323F79"/>
    <w:rsid w:val="00335797"/>
    <w:rsid w:val="00336F1C"/>
    <w:rsid w:val="00340A7D"/>
    <w:rsid w:val="00343416"/>
    <w:rsid w:val="00343EBD"/>
    <w:rsid w:val="00346EDB"/>
    <w:rsid w:val="0035114F"/>
    <w:rsid w:val="00354299"/>
    <w:rsid w:val="00360F7F"/>
    <w:rsid w:val="00371C11"/>
    <w:rsid w:val="00373EDB"/>
    <w:rsid w:val="0037471F"/>
    <w:rsid w:val="0038093E"/>
    <w:rsid w:val="00380F54"/>
    <w:rsid w:val="00386632"/>
    <w:rsid w:val="003874AE"/>
    <w:rsid w:val="003912A4"/>
    <w:rsid w:val="00392DF1"/>
    <w:rsid w:val="003970AE"/>
    <w:rsid w:val="00397DBA"/>
    <w:rsid w:val="003B12F7"/>
    <w:rsid w:val="003B6094"/>
    <w:rsid w:val="003C2CFA"/>
    <w:rsid w:val="003C5725"/>
    <w:rsid w:val="003C5989"/>
    <w:rsid w:val="003D279F"/>
    <w:rsid w:val="003E4203"/>
    <w:rsid w:val="003E5B59"/>
    <w:rsid w:val="003E6C8B"/>
    <w:rsid w:val="003F1BB0"/>
    <w:rsid w:val="0040218B"/>
    <w:rsid w:val="00407454"/>
    <w:rsid w:val="004104A3"/>
    <w:rsid w:val="004151C9"/>
    <w:rsid w:val="004209C1"/>
    <w:rsid w:val="004240A5"/>
    <w:rsid w:val="0042440E"/>
    <w:rsid w:val="00432A84"/>
    <w:rsid w:val="00434353"/>
    <w:rsid w:val="00435A90"/>
    <w:rsid w:val="00441269"/>
    <w:rsid w:val="00442279"/>
    <w:rsid w:val="00442522"/>
    <w:rsid w:val="004444AB"/>
    <w:rsid w:val="004549E3"/>
    <w:rsid w:val="004565FB"/>
    <w:rsid w:val="00456E91"/>
    <w:rsid w:val="00457D6F"/>
    <w:rsid w:val="0047019A"/>
    <w:rsid w:val="004728DE"/>
    <w:rsid w:val="00473B91"/>
    <w:rsid w:val="00474372"/>
    <w:rsid w:val="004752CB"/>
    <w:rsid w:val="0048320D"/>
    <w:rsid w:val="00483A96"/>
    <w:rsid w:val="0048635B"/>
    <w:rsid w:val="004873B8"/>
    <w:rsid w:val="004917B6"/>
    <w:rsid w:val="00495100"/>
    <w:rsid w:val="00495B30"/>
    <w:rsid w:val="004A17C1"/>
    <w:rsid w:val="004A31F5"/>
    <w:rsid w:val="004A399E"/>
    <w:rsid w:val="004A4D3F"/>
    <w:rsid w:val="004A5F5A"/>
    <w:rsid w:val="004A7E31"/>
    <w:rsid w:val="004C4318"/>
    <w:rsid w:val="004C4665"/>
    <w:rsid w:val="004C54F3"/>
    <w:rsid w:val="004D4AB4"/>
    <w:rsid w:val="004D4E69"/>
    <w:rsid w:val="004E40E1"/>
    <w:rsid w:val="004F347C"/>
    <w:rsid w:val="004F4DEF"/>
    <w:rsid w:val="004F5518"/>
    <w:rsid w:val="005011AE"/>
    <w:rsid w:val="00503A99"/>
    <w:rsid w:val="00515EC0"/>
    <w:rsid w:val="005167C5"/>
    <w:rsid w:val="00523586"/>
    <w:rsid w:val="00523931"/>
    <w:rsid w:val="00527CF1"/>
    <w:rsid w:val="00531692"/>
    <w:rsid w:val="00532322"/>
    <w:rsid w:val="00532424"/>
    <w:rsid w:val="00535D87"/>
    <w:rsid w:val="00536741"/>
    <w:rsid w:val="0054429F"/>
    <w:rsid w:val="00545A3C"/>
    <w:rsid w:val="00547D08"/>
    <w:rsid w:val="005535BE"/>
    <w:rsid w:val="00554DBF"/>
    <w:rsid w:val="0055588B"/>
    <w:rsid w:val="00562FD5"/>
    <w:rsid w:val="00565C0E"/>
    <w:rsid w:val="00565E73"/>
    <w:rsid w:val="0057128F"/>
    <w:rsid w:val="00575C98"/>
    <w:rsid w:val="005814E6"/>
    <w:rsid w:val="0058352A"/>
    <w:rsid w:val="00590B6A"/>
    <w:rsid w:val="005972BC"/>
    <w:rsid w:val="005A17B7"/>
    <w:rsid w:val="005B5BB8"/>
    <w:rsid w:val="005B6BF8"/>
    <w:rsid w:val="005C332B"/>
    <w:rsid w:val="005C3EF4"/>
    <w:rsid w:val="005C5739"/>
    <w:rsid w:val="005D2562"/>
    <w:rsid w:val="005D41AD"/>
    <w:rsid w:val="005D4269"/>
    <w:rsid w:val="005D6351"/>
    <w:rsid w:val="005E18BC"/>
    <w:rsid w:val="005E1BC5"/>
    <w:rsid w:val="005E1F65"/>
    <w:rsid w:val="005E3A82"/>
    <w:rsid w:val="005E60CE"/>
    <w:rsid w:val="005F0E84"/>
    <w:rsid w:val="005F18D2"/>
    <w:rsid w:val="005F331F"/>
    <w:rsid w:val="005F7528"/>
    <w:rsid w:val="005F7800"/>
    <w:rsid w:val="00601570"/>
    <w:rsid w:val="0060501D"/>
    <w:rsid w:val="00612AFA"/>
    <w:rsid w:val="00616C2F"/>
    <w:rsid w:val="00617357"/>
    <w:rsid w:val="00620503"/>
    <w:rsid w:val="0062151A"/>
    <w:rsid w:val="00625599"/>
    <w:rsid w:val="0063063C"/>
    <w:rsid w:val="006375BB"/>
    <w:rsid w:val="00642F5E"/>
    <w:rsid w:val="00656143"/>
    <w:rsid w:val="006578B6"/>
    <w:rsid w:val="006615E8"/>
    <w:rsid w:val="00667CEA"/>
    <w:rsid w:val="00672BCF"/>
    <w:rsid w:val="00681341"/>
    <w:rsid w:val="0068265F"/>
    <w:rsid w:val="00687100"/>
    <w:rsid w:val="006941F4"/>
    <w:rsid w:val="0069684B"/>
    <w:rsid w:val="00696942"/>
    <w:rsid w:val="00697B2F"/>
    <w:rsid w:val="006A097F"/>
    <w:rsid w:val="006A3069"/>
    <w:rsid w:val="006A53E4"/>
    <w:rsid w:val="006A6D3A"/>
    <w:rsid w:val="006A723B"/>
    <w:rsid w:val="006B0DAD"/>
    <w:rsid w:val="006B26AF"/>
    <w:rsid w:val="006C22B7"/>
    <w:rsid w:val="006C66E0"/>
    <w:rsid w:val="006D180E"/>
    <w:rsid w:val="006D2083"/>
    <w:rsid w:val="006E010D"/>
    <w:rsid w:val="006E2E28"/>
    <w:rsid w:val="006E7233"/>
    <w:rsid w:val="006E7A9A"/>
    <w:rsid w:val="006F3DE1"/>
    <w:rsid w:val="00710320"/>
    <w:rsid w:val="00716ADE"/>
    <w:rsid w:val="0072454A"/>
    <w:rsid w:val="00726559"/>
    <w:rsid w:val="00735E8B"/>
    <w:rsid w:val="00750897"/>
    <w:rsid w:val="00751094"/>
    <w:rsid w:val="007534BE"/>
    <w:rsid w:val="00761AB0"/>
    <w:rsid w:val="00762B62"/>
    <w:rsid w:val="00772066"/>
    <w:rsid w:val="00775C34"/>
    <w:rsid w:val="00776BA6"/>
    <w:rsid w:val="00782F3E"/>
    <w:rsid w:val="0079595D"/>
    <w:rsid w:val="007A43F5"/>
    <w:rsid w:val="007A7F88"/>
    <w:rsid w:val="007C0357"/>
    <w:rsid w:val="007D32E3"/>
    <w:rsid w:val="007D6973"/>
    <w:rsid w:val="007E378D"/>
    <w:rsid w:val="007E4C34"/>
    <w:rsid w:val="007F0AB7"/>
    <w:rsid w:val="007F0EA4"/>
    <w:rsid w:val="007F1D2C"/>
    <w:rsid w:val="007F2515"/>
    <w:rsid w:val="007F52E9"/>
    <w:rsid w:val="007F786E"/>
    <w:rsid w:val="008037F0"/>
    <w:rsid w:val="00803A4F"/>
    <w:rsid w:val="00814483"/>
    <w:rsid w:val="00817AAD"/>
    <w:rsid w:val="00820171"/>
    <w:rsid w:val="0082456F"/>
    <w:rsid w:val="00843DAA"/>
    <w:rsid w:val="00844470"/>
    <w:rsid w:val="00853853"/>
    <w:rsid w:val="0086201C"/>
    <w:rsid w:val="0086621A"/>
    <w:rsid w:val="008757B2"/>
    <w:rsid w:val="00884EFE"/>
    <w:rsid w:val="008909A3"/>
    <w:rsid w:val="008934C4"/>
    <w:rsid w:val="008A02E1"/>
    <w:rsid w:val="008A664D"/>
    <w:rsid w:val="008B01C5"/>
    <w:rsid w:val="008B39C0"/>
    <w:rsid w:val="008B7FE6"/>
    <w:rsid w:val="008C0C44"/>
    <w:rsid w:val="008D08CC"/>
    <w:rsid w:val="008D4D74"/>
    <w:rsid w:val="008D5F5B"/>
    <w:rsid w:val="008E0A30"/>
    <w:rsid w:val="008E1B0E"/>
    <w:rsid w:val="008E4725"/>
    <w:rsid w:val="008F50D3"/>
    <w:rsid w:val="008F74D7"/>
    <w:rsid w:val="00900A6E"/>
    <w:rsid w:val="00921CBB"/>
    <w:rsid w:val="00924DBC"/>
    <w:rsid w:val="00932F62"/>
    <w:rsid w:val="009400AA"/>
    <w:rsid w:val="00943FC3"/>
    <w:rsid w:val="009451D0"/>
    <w:rsid w:val="00955789"/>
    <w:rsid w:val="00955DEB"/>
    <w:rsid w:val="009579E3"/>
    <w:rsid w:val="00962533"/>
    <w:rsid w:val="009645F3"/>
    <w:rsid w:val="00970E84"/>
    <w:rsid w:val="00971CCF"/>
    <w:rsid w:val="00983F11"/>
    <w:rsid w:val="00985DEA"/>
    <w:rsid w:val="009965AE"/>
    <w:rsid w:val="00996D32"/>
    <w:rsid w:val="009A1659"/>
    <w:rsid w:val="009A2A3D"/>
    <w:rsid w:val="009A7A4F"/>
    <w:rsid w:val="009B0E45"/>
    <w:rsid w:val="009B5708"/>
    <w:rsid w:val="009C1EA5"/>
    <w:rsid w:val="009C3A97"/>
    <w:rsid w:val="009D082C"/>
    <w:rsid w:val="009E39FE"/>
    <w:rsid w:val="009E65C0"/>
    <w:rsid w:val="009F0B70"/>
    <w:rsid w:val="009F6504"/>
    <w:rsid w:val="00A00628"/>
    <w:rsid w:val="00A00F11"/>
    <w:rsid w:val="00A0188B"/>
    <w:rsid w:val="00A029AF"/>
    <w:rsid w:val="00A112C5"/>
    <w:rsid w:val="00A1179B"/>
    <w:rsid w:val="00A130B9"/>
    <w:rsid w:val="00A162C6"/>
    <w:rsid w:val="00A24BFF"/>
    <w:rsid w:val="00A259A9"/>
    <w:rsid w:val="00A31A23"/>
    <w:rsid w:val="00A337C4"/>
    <w:rsid w:val="00A33B11"/>
    <w:rsid w:val="00A364FD"/>
    <w:rsid w:val="00A40447"/>
    <w:rsid w:val="00A422C5"/>
    <w:rsid w:val="00A428F6"/>
    <w:rsid w:val="00A42CA1"/>
    <w:rsid w:val="00A47980"/>
    <w:rsid w:val="00A50EF7"/>
    <w:rsid w:val="00A53C23"/>
    <w:rsid w:val="00A5572E"/>
    <w:rsid w:val="00A62BCB"/>
    <w:rsid w:val="00A63920"/>
    <w:rsid w:val="00A6522F"/>
    <w:rsid w:val="00A7134A"/>
    <w:rsid w:val="00A73BC0"/>
    <w:rsid w:val="00A77421"/>
    <w:rsid w:val="00A77972"/>
    <w:rsid w:val="00A8300A"/>
    <w:rsid w:val="00A84E8E"/>
    <w:rsid w:val="00A85BD8"/>
    <w:rsid w:val="00A9463F"/>
    <w:rsid w:val="00AA0FF9"/>
    <w:rsid w:val="00AA2EA5"/>
    <w:rsid w:val="00AA5166"/>
    <w:rsid w:val="00AB5B8C"/>
    <w:rsid w:val="00AB6631"/>
    <w:rsid w:val="00AB7441"/>
    <w:rsid w:val="00AB7D83"/>
    <w:rsid w:val="00AC2B2E"/>
    <w:rsid w:val="00AC33BA"/>
    <w:rsid w:val="00AC3CEF"/>
    <w:rsid w:val="00AC5821"/>
    <w:rsid w:val="00AD09DB"/>
    <w:rsid w:val="00AD26BA"/>
    <w:rsid w:val="00AE0A33"/>
    <w:rsid w:val="00AE64B8"/>
    <w:rsid w:val="00AE72D3"/>
    <w:rsid w:val="00B026F3"/>
    <w:rsid w:val="00B0402C"/>
    <w:rsid w:val="00B1090E"/>
    <w:rsid w:val="00B1650F"/>
    <w:rsid w:val="00B172CA"/>
    <w:rsid w:val="00B2492D"/>
    <w:rsid w:val="00B24E2A"/>
    <w:rsid w:val="00B3013A"/>
    <w:rsid w:val="00B3385B"/>
    <w:rsid w:val="00B3550B"/>
    <w:rsid w:val="00B446E0"/>
    <w:rsid w:val="00B46523"/>
    <w:rsid w:val="00B47F43"/>
    <w:rsid w:val="00B513F7"/>
    <w:rsid w:val="00B531CF"/>
    <w:rsid w:val="00B56A9E"/>
    <w:rsid w:val="00B60B7F"/>
    <w:rsid w:val="00B64EC8"/>
    <w:rsid w:val="00B66237"/>
    <w:rsid w:val="00B662F4"/>
    <w:rsid w:val="00B72020"/>
    <w:rsid w:val="00B77175"/>
    <w:rsid w:val="00B85009"/>
    <w:rsid w:val="00B96804"/>
    <w:rsid w:val="00B9795A"/>
    <w:rsid w:val="00BA1031"/>
    <w:rsid w:val="00BA1D25"/>
    <w:rsid w:val="00BA2406"/>
    <w:rsid w:val="00BB0313"/>
    <w:rsid w:val="00BB4DC8"/>
    <w:rsid w:val="00BC4AF9"/>
    <w:rsid w:val="00BC4BFC"/>
    <w:rsid w:val="00BC4DAD"/>
    <w:rsid w:val="00BC5861"/>
    <w:rsid w:val="00BD09F5"/>
    <w:rsid w:val="00BD1A18"/>
    <w:rsid w:val="00BD59F0"/>
    <w:rsid w:val="00BE3016"/>
    <w:rsid w:val="00BF4A87"/>
    <w:rsid w:val="00C0246E"/>
    <w:rsid w:val="00C04884"/>
    <w:rsid w:val="00C075B6"/>
    <w:rsid w:val="00C1262C"/>
    <w:rsid w:val="00C16580"/>
    <w:rsid w:val="00C21246"/>
    <w:rsid w:val="00C21B49"/>
    <w:rsid w:val="00C24D4C"/>
    <w:rsid w:val="00C264A0"/>
    <w:rsid w:val="00C274AC"/>
    <w:rsid w:val="00C279C4"/>
    <w:rsid w:val="00C36918"/>
    <w:rsid w:val="00C44A46"/>
    <w:rsid w:val="00C44A8A"/>
    <w:rsid w:val="00C527F4"/>
    <w:rsid w:val="00C65E06"/>
    <w:rsid w:val="00C74734"/>
    <w:rsid w:val="00C7754B"/>
    <w:rsid w:val="00C80EE1"/>
    <w:rsid w:val="00C839A7"/>
    <w:rsid w:val="00C87297"/>
    <w:rsid w:val="00C934A9"/>
    <w:rsid w:val="00C93840"/>
    <w:rsid w:val="00C95CCC"/>
    <w:rsid w:val="00CA1C5F"/>
    <w:rsid w:val="00CB1A73"/>
    <w:rsid w:val="00CB7E4E"/>
    <w:rsid w:val="00CC12F4"/>
    <w:rsid w:val="00CC1EEB"/>
    <w:rsid w:val="00CC5688"/>
    <w:rsid w:val="00CD0F57"/>
    <w:rsid w:val="00CD5854"/>
    <w:rsid w:val="00CD7A8B"/>
    <w:rsid w:val="00CE1C45"/>
    <w:rsid w:val="00CE1D8C"/>
    <w:rsid w:val="00CF1726"/>
    <w:rsid w:val="00D0152C"/>
    <w:rsid w:val="00D044AE"/>
    <w:rsid w:val="00D05006"/>
    <w:rsid w:val="00D05E08"/>
    <w:rsid w:val="00D20DA9"/>
    <w:rsid w:val="00D21811"/>
    <w:rsid w:val="00D22CA1"/>
    <w:rsid w:val="00D23936"/>
    <w:rsid w:val="00D24D73"/>
    <w:rsid w:val="00D25B25"/>
    <w:rsid w:val="00D26970"/>
    <w:rsid w:val="00D32C37"/>
    <w:rsid w:val="00D402AB"/>
    <w:rsid w:val="00D40D9A"/>
    <w:rsid w:val="00D437C9"/>
    <w:rsid w:val="00D460DC"/>
    <w:rsid w:val="00D51A06"/>
    <w:rsid w:val="00D531B3"/>
    <w:rsid w:val="00D534DE"/>
    <w:rsid w:val="00D66B01"/>
    <w:rsid w:val="00D71242"/>
    <w:rsid w:val="00D77A8A"/>
    <w:rsid w:val="00D813A4"/>
    <w:rsid w:val="00D85282"/>
    <w:rsid w:val="00D9192C"/>
    <w:rsid w:val="00D92BDC"/>
    <w:rsid w:val="00DA1912"/>
    <w:rsid w:val="00DA3377"/>
    <w:rsid w:val="00DB09FA"/>
    <w:rsid w:val="00DB4126"/>
    <w:rsid w:val="00DB665E"/>
    <w:rsid w:val="00DC1BA4"/>
    <w:rsid w:val="00DC4151"/>
    <w:rsid w:val="00DC6B76"/>
    <w:rsid w:val="00DD38A0"/>
    <w:rsid w:val="00DD4882"/>
    <w:rsid w:val="00DD56E5"/>
    <w:rsid w:val="00DF00A8"/>
    <w:rsid w:val="00DF2F66"/>
    <w:rsid w:val="00DF386E"/>
    <w:rsid w:val="00E07A6E"/>
    <w:rsid w:val="00E22C78"/>
    <w:rsid w:val="00E23E36"/>
    <w:rsid w:val="00E3334F"/>
    <w:rsid w:val="00E367B6"/>
    <w:rsid w:val="00E36976"/>
    <w:rsid w:val="00E42918"/>
    <w:rsid w:val="00E44A88"/>
    <w:rsid w:val="00E45133"/>
    <w:rsid w:val="00E50BB2"/>
    <w:rsid w:val="00E53C14"/>
    <w:rsid w:val="00E53C77"/>
    <w:rsid w:val="00E53C8E"/>
    <w:rsid w:val="00E549DA"/>
    <w:rsid w:val="00E55627"/>
    <w:rsid w:val="00E76984"/>
    <w:rsid w:val="00E8604D"/>
    <w:rsid w:val="00E96BE6"/>
    <w:rsid w:val="00EA1B78"/>
    <w:rsid w:val="00EA56AB"/>
    <w:rsid w:val="00EC331E"/>
    <w:rsid w:val="00EC5DC8"/>
    <w:rsid w:val="00EC7A72"/>
    <w:rsid w:val="00ED15AC"/>
    <w:rsid w:val="00ED4005"/>
    <w:rsid w:val="00EE24A8"/>
    <w:rsid w:val="00EE308F"/>
    <w:rsid w:val="00EE3341"/>
    <w:rsid w:val="00EE4B44"/>
    <w:rsid w:val="00EF3862"/>
    <w:rsid w:val="00EF41AC"/>
    <w:rsid w:val="00EF79D8"/>
    <w:rsid w:val="00F007CA"/>
    <w:rsid w:val="00F06013"/>
    <w:rsid w:val="00F06ADB"/>
    <w:rsid w:val="00F07A9A"/>
    <w:rsid w:val="00F14CE9"/>
    <w:rsid w:val="00F23290"/>
    <w:rsid w:val="00F274E2"/>
    <w:rsid w:val="00F335FE"/>
    <w:rsid w:val="00F34036"/>
    <w:rsid w:val="00F34334"/>
    <w:rsid w:val="00F370F1"/>
    <w:rsid w:val="00F42FAD"/>
    <w:rsid w:val="00F50512"/>
    <w:rsid w:val="00F5696D"/>
    <w:rsid w:val="00F56BD1"/>
    <w:rsid w:val="00F66D7E"/>
    <w:rsid w:val="00F71A07"/>
    <w:rsid w:val="00F71AB5"/>
    <w:rsid w:val="00F813BC"/>
    <w:rsid w:val="00F83899"/>
    <w:rsid w:val="00F90A72"/>
    <w:rsid w:val="00F912B9"/>
    <w:rsid w:val="00F97FF3"/>
    <w:rsid w:val="00FD3515"/>
    <w:rsid w:val="00FD5255"/>
    <w:rsid w:val="00FD52B8"/>
    <w:rsid w:val="00FD6632"/>
    <w:rsid w:val="00FD737D"/>
    <w:rsid w:val="00FE05A3"/>
    <w:rsid w:val="00FE27AA"/>
    <w:rsid w:val="00FE3F13"/>
    <w:rsid w:val="00FE5752"/>
    <w:rsid w:val="00FF3CEC"/>
    <w:rsid w:val="00FF4977"/>
    <w:rsid w:val="00FF5BAA"/>
    <w:rsid w:val="00FF647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45992835"/>
  <w14:defaultImageDpi w14:val="32767"/>
  <w15:chartTrackingRefBased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75C98"/>
  </w:style>
  <w:style w:type="paragraph" w:styleId="Heading1">
    <w:name w:val="heading 1"/>
    <w:basedOn w:val="Normal"/>
    <w:next w:val="Normal"/>
    <w:link w:val="Heading1Char"/>
    <w:uiPriority w:val="9"/>
    <w:qFormat/>
    <w:rsid w:val="002D1528"/>
    <w:pPr>
      <w:keepNext/>
      <w:keepLines/>
      <w:spacing w:before="24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AD09DB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FD6632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FD6632"/>
  </w:style>
  <w:style w:type="paragraph" w:styleId="Footer">
    <w:name w:val="footer"/>
    <w:basedOn w:val="Normal"/>
    <w:link w:val="FooterChar"/>
    <w:uiPriority w:val="99"/>
    <w:unhideWhenUsed/>
    <w:rsid w:val="00FD6632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FD6632"/>
  </w:style>
  <w:style w:type="character" w:styleId="PageNumber">
    <w:name w:val="page number"/>
    <w:basedOn w:val="DefaultParagraphFont"/>
    <w:uiPriority w:val="99"/>
    <w:semiHidden/>
    <w:unhideWhenUsed/>
    <w:rsid w:val="00343EBD"/>
  </w:style>
  <w:style w:type="paragraph" w:styleId="NormalWeb">
    <w:name w:val="Normal (Web)"/>
    <w:basedOn w:val="Normal"/>
    <w:uiPriority w:val="99"/>
    <w:unhideWhenUsed/>
    <w:rsid w:val="00751094"/>
    <w:pPr>
      <w:spacing w:before="100" w:beforeAutospacing="1" w:after="100" w:afterAutospacing="1"/>
    </w:pPr>
    <w:rPr>
      <w:rFonts w:ascii="Times New Roman" w:eastAsia="Times New Roman" w:hAnsi="Times New Roman" w:cs="Times New Roman"/>
    </w:rPr>
  </w:style>
  <w:style w:type="paragraph" w:customStyle="1" w:styleId="transcript-list-item">
    <w:name w:val="transcript-list-item"/>
    <w:basedOn w:val="Normal"/>
    <w:rsid w:val="006E010D"/>
    <w:pPr>
      <w:spacing w:before="100" w:beforeAutospacing="1" w:after="100" w:afterAutospacing="1"/>
    </w:pPr>
    <w:rPr>
      <w:rFonts w:ascii="Times New Roman" w:eastAsia="Times New Roman" w:hAnsi="Times New Roman" w:cs="Times New Roman"/>
    </w:rPr>
  </w:style>
  <w:style w:type="character" w:customStyle="1" w:styleId="highlights">
    <w:name w:val="highlights"/>
    <w:basedOn w:val="DefaultParagraphFont"/>
    <w:rsid w:val="006E010D"/>
  </w:style>
  <w:style w:type="character" w:customStyle="1" w:styleId="Heading1Char">
    <w:name w:val="Heading 1 Char"/>
    <w:basedOn w:val="DefaultParagraphFont"/>
    <w:link w:val="Heading1"/>
    <w:uiPriority w:val="9"/>
    <w:rsid w:val="002D1528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79202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59963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969546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287026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568376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63715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306599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137478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4030687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16567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076139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617988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456802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34832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697553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061967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584146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076206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941265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943084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6248921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9938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0926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0946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447493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003190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4111943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9757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970588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726150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984725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352052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97290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742262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846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24033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006099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622203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7864330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85911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433817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413456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5697316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031870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553885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2645295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65651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907148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9388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193723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987808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724434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0181166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54457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61469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41600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798289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05192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92448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994717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655587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095979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22509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750834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860459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256283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6748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353984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572701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27802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299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43591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815697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893153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097549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840288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6837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024176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49627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309273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29188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56065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911282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4433027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985813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462637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100724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4490856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39854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793438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770196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469589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3302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694256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043345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195471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5907737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950032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149779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278092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778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84635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19007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737851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73115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80072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176203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425875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790077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46088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712918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041040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7933972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5673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49297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282055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637906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0056951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19958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980430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720630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0381215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155834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51685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560933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SixthEditionOfficeOnline.xsl" StyleName="APA"/>
</file>

<file path=customXml/itemProps1.xml><?xml version="1.0" encoding="utf-8"?>
<ds:datastoreItem xmlns:ds="http://schemas.openxmlformats.org/officeDocument/2006/customXml" ds:itemID="{6D378CD9-30C8-41A2-B34A-A71C6650B15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864</Words>
  <Characters>4925</Characters>
  <Application>Microsoft Office Word</Application>
  <DocSecurity>0</DocSecurity>
  <Lines>41</Lines>
  <Paragraphs>11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5778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Hardwick, Makena (Student)</dc:creator>
  <cp:keywords/>
  <dc:description/>
  <cp:lastModifiedBy>Brigette Klakring</cp:lastModifiedBy>
  <cp:revision>2</cp:revision>
  <cp:lastPrinted>2022-11-22T18:44:00Z</cp:lastPrinted>
  <dcterms:created xsi:type="dcterms:W3CDTF">2025-10-29T00:08:00Z</dcterms:created>
  <dcterms:modified xsi:type="dcterms:W3CDTF">2025-10-29T00:08:00Z</dcterms:modified>
</cp:coreProperties>
</file>